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84B" w:rsidRPr="0024684B" w:rsidRDefault="00F34562" w:rsidP="0024684B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A1A1D">
        <w:rPr>
          <w:rFonts w:ascii="Times New Roman" w:hAnsi="Times New Roman" w:cs="Times New Roman"/>
          <w:sz w:val="28"/>
          <w:szCs w:val="28"/>
        </w:rPr>
        <w:t xml:space="preserve">№ </w:t>
      </w:r>
      <w:r w:rsidR="0072349B">
        <w:rPr>
          <w:rFonts w:ascii="Times New Roman" w:hAnsi="Times New Roman" w:cs="Times New Roman"/>
          <w:sz w:val="28"/>
          <w:szCs w:val="28"/>
        </w:rPr>
        <w:t>2</w:t>
      </w:r>
    </w:p>
    <w:p w:rsidR="0024684B" w:rsidRDefault="006A1A1D" w:rsidP="00D65BB7">
      <w:pPr>
        <w:ind w:left="522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4684B" w:rsidRPr="0024684B">
        <w:rPr>
          <w:rFonts w:ascii="Times New Roman" w:hAnsi="Times New Roman" w:cs="Times New Roman"/>
          <w:sz w:val="28"/>
          <w:szCs w:val="28"/>
        </w:rPr>
        <w:t xml:space="preserve"> </w:t>
      </w:r>
      <w:r w:rsidR="00770B85">
        <w:rPr>
          <w:rFonts w:ascii="Times New Roman" w:hAnsi="Times New Roman" w:cs="Times New Roman"/>
          <w:sz w:val="28"/>
          <w:szCs w:val="28"/>
        </w:rPr>
        <w:t>постановлению главы Уссурийского городского округа</w:t>
      </w:r>
      <w:r w:rsidR="0024684B" w:rsidRPr="002468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5BB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70B85">
        <w:rPr>
          <w:rFonts w:ascii="Times New Roman" w:hAnsi="Times New Roman" w:cs="Times New Roman"/>
          <w:sz w:val="28"/>
          <w:szCs w:val="28"/>
        </w:rPr>
        <w:t>______</w:t>
      </w:r>
      <w:r w:rsidR="00D65BB7">
        <w:rPr>
          <w:rFonts w:ascii="Times New Roman" w:hAnsi="Times New Roman" w:cs="Times New Roman"/>
          <w:sz w:val="28"/>
          <w:szCs w:val="28"/>
        </w:rPr>
        <w:t>____________________</w:t>
      </w:r>
    </w:p>
    <w:p w:rsidR="00770B85" w:rsidRPr="00D65BB7" w:rsidRDefault="00770B85" w:rsidP="00D65BB7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:rsidR="00480D36" w:rsidRDefault="00770B85" w:rsidP="00195E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</w:t>
      </w:r>
    </w:p>
    <w:p w:rsidR="00013AF7" w:rsidRPr="00B3432B" w:rsidRDefault="00770B85" w:rsidP="00195E58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013AF7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480D36">
        <w:rPr>
          <w:rFonts w:ascii="Times New Roman" w:hAnsi="Times New Roman" w:cs="Times New Roman"/>
          <w:sz w:val="28"/>
          <w:szCs w:val="28"/>
        </w:rPr>
        <w:t xml:space="preserve"> 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проекту решения Думы Уссурийского городского округа «О внесении изменений в решение </w:t>
      </w:r>
      <w:r w:rsidR="00013AF7">
        <w:rPr>
          <w:rFonts w:ascii="Times New Roman" w:hAnsi="Times New Roman" w:cs="Times New Roman"/>
          <w:bCs/>
          <w:snapToGrid w:val="0"/>
          <w:sz w:val="28"/>
          <w:szCs w:val="28"/>
        </w:rPr>
        <w:br/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>Думы муниципального образовани</w:t>
      </w:r>
      <w:r w:rsidR="00013AF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я г. Уссурийск и Уссурийский 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район </w:t>
      </w:r>
      <w:r w:rsidR="00013AF7">
        <w:rPr>
          <w:rFonts w:ascii="Times New Roman" w:hAnsi="Times New Roman" w:cs="Times New Roman"/>
          <w:bCs/>
          <w:snapToGrid w:val="0"/>
          <w:sz w:val="28"/>
          <w:szCs w:val="28"/>
        </w:rPr>
        <w:br/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от 30 ноября 2004 года № 104 «О Правилах землепользования </w:t>
      </w:r>
      <w:r w:rsidR="00013AF7">
        <w:rPr>
          <w:rFonts w:ascii="Times New Roman" w:hAnsi="Times New Roman" w:cs="Times New Roman"/>
          <w:bCs/>
          <w:snapToGrid w:val="0"/>
          <w:sz w:val="28"/>
          <w:szCs w:val="28"/>
        </w:rPr>
        <w:br/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>и застройки Уссурийского городского округа»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770B85" w:rsidTr="00770B85">
        <w:tc>
          <w:tcPr>
            <w:tcW w:w="3652" w:type="dxa"/>
          </w:tcPr>
          <w:p w:rsidR="00770B85" w:rsidRDefault="00950032" w:rsidP="0095003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проекте.</w:t>
            </w:r>
          </w:p>
        </w:tc>
        <w:tc>
          <w:tcPr>
            <w:tcW w:w="5919" w:type="dxa"/>
          </w:tcPr>
          <w:p w:rsidR="007A323F" w:rsidRDefault="00451F3A" w:rsidP="00C35C3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 внесении изменений в решение Думы муниципального образовани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я г. Уссурийск и Уссурийский 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район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br/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от 30 ноября 2004 года № 104 «О Правилах землепользования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br/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и застройки Уссурийского городского округа</w:t>
            </w:r>
          </w:p>
        </w:tc>
      </w:tr>
      <w:tr w:rsidR="00770B85" w:rsidTr="00770B85">
        <w:tc>
          <w:tcPr>
            <w:tcW w:w="3652" w:type="dxa"/>
          </w:tcPr>
          <w:p w:rsidR="00770B85" w:rsidRDefault="00770B85" w:rsidP="0095003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770B85" w:rsidRPr="00734247" w:rsidRDefault="001F3526" w:rsidP="00451F3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Текстовые</w:t>
            </w:r>
            <w:r w:rsidR="004915AD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материалы.</w:t>
            </w:r>
          </w:p>
        </w:tc>
      </w:tr>
      <w:tr w:rsidR="00174A7D" w:rsidTr="00770B85">
        <w:tc>
          <w:tcPr>
            <w:tcW w:w="3652" w:type="dxa"/>
          </w:tcPr>
          <w:p w:rsidR="00174A7D" w:rsidRDefault="00174A7D" w:rsidP="0095003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C81023" w:rsidRDefault="00174A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0817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Pr="00B70817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B70817">
              <w:rPr>
                <w:rFonts w:ascii="Times New Roman" w:hAnsi="Times New Roman" w:cs="Times New Roman"/>
                <w:sz w:val="28"/>
                <w:szCs w:val="28"/>
              </w:rPr>
              <w:t>, 58, фойе 2 этажа;</w:t>
            </w:r>
          </w:p>
          <w:p w:rsidR="00DF7103" w:rsidRDefault="006C2D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Дворец культуры «Дружба» по адресу: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г. Уссурийск, ул. Русская, 10;</w:t>
            </w:r>
          </w:p>
          <w:p w:rsidR="006C2D1F" w:rsidRDefault="006C2D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культуры и досуга «Искра» по адресу:</w:t>
            </w:r>
          </w:p>
          <w:p w:rsidR="00DF7103" w:rsidRDefault="006C2D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F7103">
              <w:rPr>
                <w:rFonts w:ascii="Times New Roman" w:hAnsi="Times New Roman" w:cs="Times New Roman"/>
                <w:sz w:val="28"/>
                <w:szCs w:val="28"/>
              </w:rPr>
              <w:t>. Уссурийск, ул. Владивостокское шоссе, 26а</w:t>
            </w:r>
            <w:r w:rsidR="00D41A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20C3" w:rsidRPr="00BF20C3" w:rsidRDefault="003063CB" w:rsidP="00BF20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C8102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приема </w:t>
            </w:r>
            <w:r w:rsidR="00C81023">
              <w:rPr>
                <w:rFonts w:ascii="Times New Roman" w:hAnsi="Times New Roman" w:cs="Times New Roman"/>
                <w:sz w:val="28"/>
                <w:szCs w:val="28"/>
              </w:rPr>
              <w:t>Соцзащиты:</w:t>
            </w:r>
          </w:p>
          <w:p w:rsidR="00BF20C3" w:rsidRPr="00BF20C3" w:rsidRDefault="00B70817" w:rsidP="00BF20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0C3">
              <w:rPr>
                <w:rFonts w:ascii="Times New Roman" w:hAnsi="Times New Roman" w:cs="Times New Roman"/>
                <w:sz w:val="28"/>
                <w:szCs w:val="28"/>
              </w:rPr>
              <w:t>г. Уссурийск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F20C3" w:rsidRPr="00BF20C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C81023">
              <w:rPr>
                <w:rFonts w:ascii="Times New Roman" w:hAnsi="Times New Roman" w:cs="Times New Roman"/>
                <w:sz w:val="28"/>
                <w:szCs w:val="28"/>
              </w:rPr>
              <w:t>Полушкина</w:t>
            </w:r>
            <w:r w:rsidR="00BF20C3" w:rsidRPr="00BF20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81023">
              <w:rPr>
                <w:rFonts w:ascii="Times New Roman" w:hAnsi="Times New Roman" w:cs="Times New Roman"/>
                <w:sz w:val="28"/>
                <w:szCs w:val="28"/>
              </w:rPr>
              <w:t>49а;</w:t>
            </w:r>
            <w:r w:rsidR="00BF20C3" w:rsidRPr="00BF2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432B" w:rsidRDefault="00B70817" w:rsidP="00BF20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0C3">
              <w:rPr>
                <w:rFonts w:ascii="Times New Roman" w:hAnsi="Times New Roman" w:cs="Times New Roman"/>
                <w:sz w:val="28"/>
                <w:szCs w:val="28"/>
              </w:rPr>
              <w:t>г. Уссурийск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F2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0C3" w:rsidRPr="00BF20C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C81023">
              <w:rPr>
                <w:rFonts w:ascii="Times New Roman" w:hAnsi="Times New Roman" w:cs="Times New Roman"/>
                <w:sz w:val="28"/>
                <w:szCs w:val="28"/>
              </w:rPr>
              <w:t>Амурская</w:t>
            </w:r>
            <w:r w:rsidR="00BF20C3" w:rsidRPr="00BF20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81023">
              <w:rPr>
                <w:rFonts w:ascii="Times New Roman" w:hAnsi="Times New Roman" w:cs="Times New Roman"/>
                <w:sz w:val="28"/>
                <w:szCs w:val="28"/>
              </w:rPr>
              <w:t>45;</w:t>
            </w:r>
          </w:p>
          <w:p w:rsidR="00474E95" w:rsidRDefault="00C81023" w:rsidP="00CB0E1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Короленко, 13;</w:t>
            </w:r>
          </w:p>
          <w:p w:rsidR="00847FBA" w:rsidRDefault="00C81023" w:rsidP="00C810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Некрасова, 19.</w:t>
            </w:r>
          </w:p>
        </w:tc>
      </w:tr>
      <w:tr w:rsidR="00770B85" w:rsidTr="00770B85">
        <w:tc>
          <w:tcPr>
            <w:tcW w:w="3652" w:type="dxa"/>
          </w:tcPr>
          <w:p w:rsidR="00770B85" w:rsidRDefault="00C81023" w:rsidP="0095003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05A">
              <w:rPr>
                <w:rFonts w:ascii="Times New Roman" w:hAnsi="Times New Roman" w:cs="Times New Roman"/>
                <w:sz w:val="27"/>
                <w:szCs w:val="27"/>
              </w:rPr>
              <w:t>Порядок проведения публичных слушаний.</w:t>
            </w:r>
          </w:p>
        </w:tc>
        <w:tc>
          <w:tcPr>
            <w:tcW w:w="5919" w:type="dxa"/>
          </w:tcPr>
          <w:p w:rsidR="004C66FA" w:rsidRPr="004C66FA" w:rsidRDefault="004C66FA" w:rsidP="007167DB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оповещение о начале </w:t>
            </w:r>
            <w:r w:rsidR="00BB59D3">
              <w:rPr>
                <w:rFonts w:ascii="Times New Roman" w:hAnsi="Times New Roman" w:cs="Times New Roman"/>
                <w:bCs/>
                <w:sz w:val="28"/>
                <w:szCs w:val="28"/>
              </w:rPr>
              <w:t>публичных слушаний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4C66FA" w:rsidRPr="004C66FA" w:rsidRDefault="00B3432B" w:rsidP="007167DB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Par5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2) </w:t>
            </w:r>
            <w:r w:rsidR="004C66FA"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размещение проекта, подлежащего рассмотрению на </w:t>
            </w:r>
            <w:r w:rsidR="00BB59D3">
              <w:rPr>
                <w:rFonts w:ascii="Times New Roman" w:hAnsi="Times New Roman" w:cs="Times New Roman"/>
                <w:bCs/>
                <w:sz w:val="28"/>
                <w:szCs w:val="28"/>
              </w:rPr>
              <w:t>публичных слушаниях</w:t>
            </w:r>
            <w:r w:rsidR="004C66FA"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:rsidR="004C66FA" w:rsidRDefault="004C66FA" w:rsidP="007167DB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проведение экспозиции или экспозиций проекта, подлежащего рассмотрению на </w:t>
            </w:r>
            <w:r w:rsidR="00BB59D3">
              <w:rPr>
                <w:rFonts w:ascii="Times New Roman" w:hAnsi="Times New Roman" w:cs="Times New Roman"/>
                <w:bCs/>
                <w:sz w:val="28"/>
                <w:szCs w:val="28"/>
              </w:rPr>
              <w:t>публичных слушаниях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BB59D3" w:rsidRPr="004C66FA" w:rsidRDefault="00BB59D3" w:rsidP="007167DB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4) проведение собрания участников публичных слушаний;</w:t>
            </w:r>
          </w:p>
          <w:p w:rsidR="004C66FA" w:rsidRPr="004C66FA" w:rsidRDefault="00BB59D3" w:rsidP="007167DB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  <w:r w:rsidR="004C66FA"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подготовка и оформление протокола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публичных слушаний</w:t>
            </w:r>
            <w:r w:rsidR="004C66FA"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3D2F59" w:rsidRPr="00EE53F7" w:rsidRDefault="00BB59D3" w:rsidP="007167DB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4C66FA"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подготовка и опубликование заключения о результатах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публичных слушаний</w:t>
            </w:r>
            <w:r w:rsidR="004C66FA"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F23363" w:rsidTr="00770B85">
        <w:tc>
          <w:tcPr>
            <w:tcW w:w="3652" w:type="dxa"/>
          </w:tcPr>
          <w:p w:rsidR="00F23363" w:rsidRDefault="00F23363" w:rsidP="001C4B33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размещения проекта и информационных материалов к проекту на официальном сайте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F23363" w:rsidRPr="004C66FA" w:rsidRDefault="007F6D64" w:rsidP="00407D39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срок до </w:t>
            </w:r>
            <w:r w:rsidR="00407D39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41D51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2020 года информация будет размещена на сайте: https://adm-ussuriisk.ru.</w:t>
            </w:r>
          </w:p>
        </w:tc>
      </w:tr>
      <w:tr w:rsidR="00770B85" w:rsidTr="00950032">
        <w:trPr>
          <w:trHeight w:val="924"/>
        </w:trPr>
        <w:tc>
          <w:tcPr>
            <w:tcW w:w="3652" w:type="dxa"/>
          </w:tcPr>
          <w:p w:rsidR="001160FF" w:rsidRDefault="00AB6462" w:rsidP="0095003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480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CB0E11">
              <w:rPr>
                <w:rFonts w:ascii="Times New Roman" w:hAnsi="Times New Roman" w:cs="Times New Roman"/>
                <w:sz w:val="28"/>
                <w:szCs w:val="28"/>
              </w:rPr>
              <w:t>публичных слушаний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1156A8" w:rsidRDefault="00480D36" w:rsidP="00407D39">
            <w:pPr>
              <w:spacing w:line="23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407D3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51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D39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4C66F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7214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66FA">
              <w:rPr>
                <w:rFonts w:ascii="Times New Roman" w:hAnsi="Times New Roman" w:cs="Times New Roman"/>
                <w:sz w:val="28"/>
                <w:szCs w:val="28"/>
              </w:rPr>
              <w:t xml:space="preserve"> года по </w:t>
            </w:r>
            <w:r w:rsidR="00407D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4A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51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D39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CF7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66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214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66F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100D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0032" w:rsidTr="007717B4">
        <w:trPr>
          <w:trHeight w:val="1092"/>
        </w:trPr>
        <w:tc>
          <w:tcPr>
            <w:tcW w:w="3652" w:type="dxa"/>
          </w:tcPr>
          <w:p w:rsidR="00950032" w:rsidRDefault="00950032" w:rsidP="007717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экспозиции:</w:t>
            </w:r>
          </w:p>
        </w:tc>
        <w:tc>
          <w:tcPr>
            <w:tcW w:w="5919" w:type="dxa"/>
          </w:tcPr>
          <w:p w:rsidR="001C4B33" w:rsidRPr="001C4B33" w:rsidRDefault="00451F3A" w:rsidP="00407D39">
            <w:pPr>
              <w:spacing w:line="233" w:lineRule="auto"/>
              <w:ind w:firstLine="0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451F3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407D39" w:rsidRPr="00407D39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41D51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51F3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214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51F3A">
              <w:rPr>
                <w:rFonts w:ascii="Times New Roman" w:hAnsi="Times New Roman" w:cs="Times New Roman"/>
                <w:sz w:val="28"/>
                <w:szCs w:val="28"/>
              </w:rPr>
              <w:t xml:space="preserve"> года по </w:t>
            </w:r>
            <w:r w:rsidR="00407D39" w:rsidRPr="00407D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4A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7D39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451F3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7214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51F3A">
              <w:rPr>
                <w:rFonts w:ascii="Times New Roman" w:hAnsi="Times New Roman" w:cs="Times New Roman"/>
                <w:sz w:val="28"/>
                <w:szCs w:val="28"/>
              </w:rPr>
              <w:t xml:space="preserve"> года, часы посещения: с 9:00 до 18:00 по адресу: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51F3A"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ул. </w:t>
            </w:r>
            <w:proofErr w:type="gramStart"/>
            <w:r w:rsidRPr="00451F3A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451F3A">
              <w:rPr>
                <w:rFonts w:ascii="Times New Roman" w:hAnsi="Times New Roman" w:cs="Times New Roman"/>
                <w:sz w:val="28"/>
                <w:szCs w:val="28"/>
              </w:rPr>
              <w:t>, 58, 2 этаж (фойе). Проведение консультаций вторник с 15:00 до 18:00.</w:t>
            </w:r>
          </w:p>
        </w:tc>
      </w:tr>
      <w:tr w:rsidR="00950032" w:rsidTr="00451F3A">
        <w:trPr>
          <w:trHeight w:val="1000"/>
        </w:trPr>
        <w:tc>
          <w:tcPr>
            <w:tcW w:w="3652" w:type="dxa"/>
          </w:tcPr>
          <w:p w:rsidR="00950032" w:rsidRDefault="00CF79E5" w:rsidP="00CF79E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032" w:rsidRPr="001160FF">
              <w:rPr>
                <w:rFonts w:ascii="Times New Roman" w:hAnsi="Times New Roman" w:cs="Times New Roman"/>
                <w:bCs/>
                <w:sz w:val="28"/>
                <w:szCs w:val="28"/>
              </w:rPr>
              <w:t>собрани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 участников публичных слушаний</w:t>
            </w:r>
          </w:p>
        </w:tc>
        <w:tc>
          <w:tcPr>
            <w:tcW w:w="5919" w:type="dxa"/>
          </w:tcPr>
          <w:p w:rsidR="00950032" w:rsidRDefault="00407D39" w:rsidP="001C4B33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4A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51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7214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 xml:space="preserve"> года по адрес</w:t>
            </w:r>
            <w:r w:rsidR="00BE574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E17F6" w:rsidRPr="00480D36" w:rsidRDefault="009E17F6" w:rsidP="00441D51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7F6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Ленина, 101, </w:t>
            </w:r>
            <w:proofErr w:type="spellStart"/>
            <w:r w:rsidRPr="009E17F6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E17F6">
              <w:rPr>
                <w:rFonts w:ascii="Times New Roman" w:hAnsi="Times New Roman" w:cs="Times New Roman"/>
                <w:sz w:val="28"/>
                <w:szCs w:val="28"/>
              </w:rPr>
              <w:t xml:space="preserve">. 111,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E17F6">
              <w:rPr>
                <w:rFonts w:ascii="Times New Roman" w:hAnsi="Times New Roman" w:cs="Times New Roman"/>
                <w:sz w:val="28"/>
                <w:szCs w:val="28"/>
              </w:rPr>
              <w:t>в 1</w:t>
            </w:r>
            <w:r w:rsidR="00441D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E17F6">
              <w:rPr>
                <w:rFonts w:ascii="Times New Roman" w:hAnsi="Times New Roman" w:cs="Times New Roman"/>
                <w:sz w:val="28"/>
                <w:szCs w:val="28"/>
              </w:rPr>
              <w:t>:00 часов;</w:t>
            </w:r>
          </w:p>
        </w:tc>
      </w:tr>
      <w:tr w:rsidR="007F299F" w:rsidTr="00770B85">
        <w:tc>
          <w:tcPr>
            <w:tcW w:w="3652" w:type="dxa"/>
          </w:tcPr>
          <w:p w:rsidR="007F299F" w:rsidRDefault="007F299F" w:rsidP="001C4B33">
            <w:pPr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внесения предложений и замечаний</w:t>
            </w:r>
          </w:p>
        </w:tc>
        <w:tc>
          <w:tcPr>
            <w:tcW w:w="5919" w:type="dxa"/>
          </w:tcPr>
          <w:p w:rsidR="003D2F59" w:rsidRPr="001D35AF" w:rsidRDefault="001D35AF" w:rsidP="001C4B33">
            <w:pPr>
              <w:spacing w:line="233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периода проведения общественных обсуждений участники общественных обсуждений могут вносить предложения и замечания. Срок внесения предложений и замечаний заканчивается за два дня до окончания срока проведения общественных обсуждений.</w:t>
            </w:r>
            <w:r w:rsidR="007A32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Участниками общественных обсуждений считаются граждане прошедшие идентификацию.</w:t>
            </w:r>
          </w:p>
        </w:tc>
      </w:tr>
      <w:tr w:rsidR="00347D96" w:rsidTr="00770B85">
        <w:tc>
          <w:tcPr>
            <w:tcW w:w="3652" w:type="dxa"/>
          </w:tcPr>
          <w:p w:rsidR="00347D96" w:rsidRDefault="00347D96" w:rsidP="00451F3A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D96">
              <w:rPr>
                <w:rFonts w:ascii="Times New Roman" w:hAnsi="Times New Roman" w:cs="Times New Roman"/>
                <w:sz w:val="28"/>
                <w:szCs w:val="28"/>
              </w:rPr>
              <w:t>Сроки внесения предложений и замечаний</w:t>
            </w:r>
          </w:p>
        </w:tc>
        <w:tc>
          <w:tcPr>
            <w:tcW w:w="5919" w:type="dxa"/>
          </w:tcPr>
          <w:p w:rsidR="00347D96" w:rsidRDefault="00100D31" w:rsidP="00837B0D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</w:t>
            </w:r>
            <w:r w:rsidR="00407D3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837B0D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bookmarkStart w:id="1" w:name="_GoBack"/>
            <w:bookmarkEnd w:id="1"/>
            <w:r w:rsidR="00451F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07D39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февраля</w:t>
            </w:r>
            <w:r w:rsidR="00A60A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47D96" w:rsidRPr="00347D96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7214AF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347D96" w:rsidRPr="00347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 по </w:t>
            </w:r>
            <w:r w:rsidR="00407D3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894AC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451F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07D39">
              <w:rPr>
                <w:rFonts w:ascii="Times New Roman" w:hAnsi="Times New Roman" w:cs="Times New Roman"/>
                <w:bCs/>
                <w:sz w:val="28"/>
                <w:szCs w:val="28"/>
              </w:rPr>
              <w:t>марта</w:t>
            </w:r>
            <w:r w:rsidR="00347D96" w:rsidRPr="00347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</w:t>
            </w:r>
            <w:r w:rsidR="007214AF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347D96" w:rsidRPr="00347D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</w:tr>
      <w:tr w:rsidR="00347D96" w:rsidTr="00770B85">
        <w:tc>
          <w:tcPr>
            <w:tcW w:w="3652" w:type="dxa"/>
          </w:tcPr>
          <w:p w:rsidR="00347D96" w:rsidRDefault="00347D96" w:rsidP="00451F3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D96">
              <w:rPr>
                <w:rFonts w:ascii="Times New Roman" w:hAnsi="Times New Roman" w:cs="Times New Roman"/>
                <w:sz w:val="28"/>
                <w:szCs w:val="28"/>
              </w:rPr>
              <w:t>Форма представления замечаний и предложений</w:t>
            </w:r>
          </w:p>
        </w:tc>
        <w:tc>
          <w:tcPr>
            <w:tcW w:w="5919" w:type="dxa"/>
          </w:tcPr>
          <w:p w:rsidR="00347D96" w:rsidRPr="00347D96" w:rsidRDefault="00347D96" w:rsidP="00347D9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D96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вноситься:</w:t>
            </w:r>
          </w:p>
          <w:p w:rsidR="00CF79E5" w:rsidRPr="00CF79E5" w:rsidRDefault="00CF79E5" w:rsidP="00CF79E5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79E5">
              <w:rPr>
                <w:rFonts w:ascii="Times New Roman" w:hAnsi="Times New Roman" w:cs="Times New Roman"/>
                <w:bCs/>
                <w:sz w:val="28"/>
                <w:szCs w:val="28"/>
              </w:rPr>
              <w:t>1) посредством официального сайта;</w:t>
            </w:r>
          </w:p>
          <w:p w:rsidR="00CF79E5" w:rsidRPr="00CF79E5" w:rsidRDefault="00CF79E5" w:rsidP="00CF79E5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F79E5">
              <w:rPr>
                <w:rFonts w:ascii="Times New Roman" w:hAnsi="Times New Roman" w:cs="Times New Roman"/>
                <w:bCs/>
                <w:sz w:val="28"/>
                <w:szCs w:val="28"/>
              </w:rPr>
              <w:t>2) в письменной форме в администрацию Уссурийского городского округа, в адрес Комиссии</w:t>
            </w:r>
            <w:r w:rsidR="00451F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(г. Уссурийск, ул. Октябрьская, 58, </w:t>
            </w:r>
            <w:proofErr w:type="spellStart"/>
            <w:r w:rsidR="00451F3A"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 w:rsidR="00451F3A">
              <w:rPr>
                <w:rFonts w:ascii="Times New Roman" w:hAnsi="Times New Roman" w:cs="Times New Roman"/>
                <w:bCs/>
                <w:sz w:val="28"/>
                <w:szCs w:val="28"/>
              </w:rPr>
              <w:t>. 210)</w:t>
            </w:r>
            <w:r w:rsidRPr="00CF79E5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proofErr w:type="gramEnd"/>
          </w:p>
          <w:p w:rsidR="00CF79E5" w:rsidRPr="00CF79E5" w:rsidRDefault="00CF79E5" w:rsidP="00CF79E5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79E5">
              <w:rPr>
                <w:rFonts w:ascii="Times New Roman" w:hAnsi="Times New Roman" w:cs="Times New Roman"/>
                <w:bCs/>
                <w:sz w:val="28"/>
                <w:szCs w:val="28"/>
              </w:rPr>
              <w:t>3) посредством записи представителем Комиссии в книге (журнале) учета посетителей экспозиции проекта;</w:t>
            </w:r>
          </w:p>
          <w:p w:rsidR="00347D96" w:rsidRDefault="00CF79E5" w:rsidP="00CF79E5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79E5">
              <w:rPr>
                <w:rFonts w:ascii="Times New Roman" w:hAnsi="Times New Roman" w:cs="Times New Roman"/>
                <w:bCs/>
                <w:sz w:val="28"/>
                <w:szCs w:val="28"/>
              </w:rPr>
              <w:t>4) в письменной или устной форме в ходе проведения собрания или собраний участников публичных слушаний.</w:t>
            </w:r>
          </w:p>
        </w:tc>
      </w:tr>
      <w:tr w:rsidR="00AD343E" w:rsidTr="00770B85">
        <w:tc>
          <w:tcPr>
            <w:tcW w:w="3652" w:type="dxa"/>
          </w:tcPr>
          <w:p w:rsidR="00AD343E" w:rsidRDefault="00AD343E" w:rsidP="00451F3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Идентификация участников общественных слушаний</w:t>
            </w:r>
          </w:p>
        </w:tc>
        <w:tc>
          <w:tcPr>
            <w:tcW w:w="5919" w:type="dxa"/>
          </w:tcPr>
          <w:p w:rsidR="00AD343E" w:rsidRDefault="008E7E0A" w:rsidP="007717B4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частники общественных обсуждений в Комиссию в целях идентификации, представляют сведения о себе в письменной </w:t>
            </w:r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8E7E0A" w:rsidRDefault="008E7E0A" w:rsidP="007717B4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Идентификация не требуется в случае </w:t>
            </w:r>
            <w:r w:rsidR="001D35AF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представления предложений и замечаний посредством официального сайта.</w:t>
            </w:r>
          </w:p>
          <w:p w:rsidR="00480D36" w:rsidRDefault="00480D36" w:rsidP="007717B4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</w:t>
            </w:r>
            <w:r w:rsidRPr="00480D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 рассматриваются в случае выявления факта представления участником общественных обсуждений недостоверных сведений.</w:t>
            </w:r>
          </w:p>
          <w:p w:rsidR="00D600FF" w:rsidRDefault="00D600FF" w:rsidP="007717B4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00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публичных слушаний несут </w:t>
            </w:r>
            <w:proofErr w:type="gramStart"/>
            <w:r w:rsidRPr="00D600FF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D600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:rsidR="0024684B" w:rsidRPr="0024684B" w:rsidRDefault="0024684B" w:rsidP="009E17F6">
      <w:pPr>
        <w:tabs>
          <w:tab w:val="left" w:pos="910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24684B" w:rsidRPr="0024684B" w:rsidSect="00590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5008"/>
    <w:rsid w:val="00013AF7"/>
    <w:rsid w:val="00032136"/>
    <w:rsid w:val="0005268E"/>
    <w:rsid w:val="0007264C"/>
    <w:rsid w:val="00082E36"/>
    <w:rsid w:val="000C0D5B"/>
    <w:rsid w:val="000C7182"/>
    <w:rsid w:val="000D1837"/>
    <w:rsid w:val="000E0374"/>
    <w:rsid w:val="00100D31"/>
    <w:rsid w:val="0010763C"/>
    <w:rsid w:val="001156A8"/>
    <w:rsid w:val="001160FF"/>
    <w:rsid w:val="0014422C"/>
    <w:rsid w:val="00144702"/>
    <w:rsid w:val="00174A7D"/>
    <w:rsid w:val="00195E58"/>
    <w:rsid w:val="001B4840"/>
    <w:rsid w:val="001C4B33"/>
    <w:rsid w:val="001D35AF"/>
    <w:rsid w:val="001F3526"/>
    <w:rsid w:val="00202BBB"/>
    <w:rsid w:val="0024684B"/>
    <w:rsid w:val="00267AAA"/>
    <w:rsid w:val="002E1915"/>
    <w:rsid w:val="003063CB"/>
    <w:rsid w:val="00347D96"/>
    <w:rsid w:val="00372D3C"/>
    <w:rsid w:val="003D0610"/>
    <w:rsid w:val="003D2F59"/>
    <w:rsid w:val="00407D39"/>
    <w:rsid w:val="004321CC"/>
    <w:rsid w:val="00441D51"/>
    <w:rsid w:val="00447986"/>
    <w:rsid w:val="00451F3A"/>
    <w:rsid w:val="00474E95"/>
    <w:rsid w:val="00480D36"/>
    <w:rsid w:val="004915AD"/>
    <w:rsid w:val="00491BD1"/>
    <w:rsid w:val="004C66FA"/>
    <w:rsid w:val="004C7460"/>
    <w:rsid w:val="005717CC"/>
    <w:rsid w:val="005903EA"/>
    <w:rsid w:val="005A39E0"/>
    <w:rsid w:val="005C6173"/>
    <w:rsid w:val="005E26F3"/>
    <w:rsid w:val="006000DB"/>
    <w:rsid w:val="0069361E"/>
    <w:rsid w:val="006A1A1D"/>
    <w:rsid w:val="006C2D1F"/>
    <w:rsid w:val="006D2001"/>
    <w:rsid w:val="007167DB"/>
    <w:rsid w:val="007214AF"/>
    <w:rsid w:val="0072349B"/>
    <w:rsid w:val="00732F73"/>
    <w:rsid w:val="00734247"/>
    <w:rsid w:val="00770B85"/>
    <w:rsid w:val="007717B4"/>
    <w:rsid w:val="0077190E"/>
    <w:rsid w:val="007A323F"/>
    <w:rsid w:val="007B2367"/>
    <w:rsid w:val="007F299F"/>
    <w:rsid w:val="007F6D64"/>
    <w:rsid w:val="00805DE5"/>
    <w:rsid w:val="00816F71"/>
    <w:rsid w:val="00822371"/>
    <w:rsid w:val="00837B0D"/>
    <w:rsid w:val="00847FBA"/>
    <w:rsid w:val="00894ACB"/>
    <w:rsid w:val="008A11B0"/>
    <w:rsid w:val="008B6F67"/>
    <w:rsid w:val="008E7E0A"/>
    <w:rsid w:val="00950032"/>
    <w:rsid w:val="00992876"/>
    <w:rsid w:val="009A1B6D"/>
    <w:rsid w:val="009C13A5"/>
    <w:rsid w:val="009E0F96"/>
    <w:rsid w:val="009E17F6"/>
    <w:rsid w:val="00A15352"/>
    <w:rsid w:val="00A37059"/>
    <w:rsid w:val="00A60AE0"/>
    <w:rsid w:val="00A97507"/>
    <w:rsid w:val="00AB6462"/>
    <w:rsid w:val="00AC305C"/>
    <w:rsid w:val="00AD343E"/>
    <w:rsid w:val="00AF7C63"/>
    <w:rsid w:val="00B1262D"/>
    <w:rsid w:val="00B3432B"/>
    <w:rsid w:val="00B70817"/>
    <w:rsid w:val="00B875A8"/>
    <w:rsid w:val="00B901D3"/>
    <w:rsid w:val="00B94CB2"/>
    <w:rsid w:val="00BA5B02"/>
    <w:rsid w:val="00BB59D3"/>
    <w:rsid w:val="00BE5746"/>
    <w:rsid w:val="00BF20C3"/>
    <w:rsid w:val="00C202E8"/>
    <w:rsid w:val="00C27AB2"/>
    <w:rsid w:val="00C35C3C"/>
    <w:rsid w:val="00C77D4A"/>
    <w:rsid w:val="00C81023"/>
    <w:rsid w:val="00C94093"/>
    <w:rsid w:val="00CB0E11"/>
    <w:rsid w:val="00CE63EE"/>
    <w:rsid w:val="00CF79E5"/>
    <w:rsid w:val="00D36E1A"/>
    <w:rsid w:val="00D40FF8"/>
    <w:rsid w:val="00D41AA7"/>
    <w:rsid w:val="00D600FF"/>
    <w:rsid w:val="00D65BB7"/>
    <w:rsid w:val="00DA61E5"/>
    <w:rsid w:val="00DD1C0D"/>
    <w:rsid w:val="00DE709B"/>
    <w:rsid w:val="00DF54A9"/>
    <w:rsid w:val="00DF7103"/>
    <w:rsid w:val="00E30307"/>
    <w:rsid w:val="00E57AC1"/>
    <w:rsid w:val="00E65788"/>
    <w:rsid w:val="00EB292B"/>
    <w:rsid w:val="00ED70FE"/>
    <w:rsid w:val="00EE53F7"/>
    <w:rsid w:val="00F23363"/>
    <w:rsid w:val="00F34562"/>
    <w:rsid w:val="00F735D9"/>
    <w:rsid w:val="00F807E3"/>
    <w:rsid w:val="00F973B1"/>
    <w:rsid w:val="00FC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6000D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000DB"/>
  </w:style>
  <w:style w:type="character" w:customStyle="1" w:styleId="ac">
    <w:name w:val="Текст примечания Знак"/>
    <w:basedOn w:val="a0"/>
    <w:link w:val="ab"/>
    <w:uiPriority w:val="99"/>
    <w:semiHidden/>
    <w:rsid w:val="006000DB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00D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000DB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6000D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000DB"/>
  </w:style>
  <w:style w:type="character" w:customStyle="1" w:styleId="ac">
    <w:name w:val="Текст примечания Знак"/>
    <w:basedOn w:val="a0"/>
    <w:link w:val="ab"/>
    <w:uiPriority w:val="99"/>
    <w:semiHidden/>
    <w:rsid w:val="006000DB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00D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000DB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Сергей Анатольевич Тесленко</cp:lastModifiedBy>
  <cp:revision>2</cp:revision>
  <cp:lastPrinted>2019-04-08T07:13:00Z</cp:lastPrinted>
  <dcterms:created xsi:type="dcterms:W3CDTF">2020-02-21T00:11:00Z</dcterms:created>
  <dcterms:modified xsi:type="dcterms:W3CDTF">2020-02-21T00:11:00Z</dcterms:modified>
</cp:coreProperties>
</file>