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8E" w:rsidRPr="007175C3" w:rsidRDefault="00D972C2" w:rsidP="006725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5C3">
        <w:rPr>
          <w:rFonts w:ascii="Times New Roman" w:hAnsi="Times New Roman" w:cs="Times New Roman"/>
          <w:sz w:val="28"/>
          <w:szCs w:val="28"/>
        </w:rPr>
        <w:t>Заключение</w:t>
      </w:r>
      <w:r w:rsidR="00770B85" w:rsidRPr="0071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B8B" w:rsidRPr="007175C3" w:rsidRDefault="00D972C2" w:rsidP="00AF14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5C3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2B5C8E" w:rsidRPr="007175C3">
        <w:rPr>
          <w:rFonts w:ascii="Times New Roman" w:hAnsi="Times New Roman" w:cs="Times New Roman"/>
          <w:sz w:val="28"/>
          <w:szCs w:val="28"/>
        </w:rPr>
        <w:t>проведения</w:t>
      </w:r>
      <w:r w:rsidR="00770B85" w:rsidRPr="007175C3">
        <w:rPr>
          <w:rFonts w:ascii="Times New Roman" w:hAnsi="Times New Roman" w:cs="Times New Roman"/>
          <w:sz w:val="28"/>
          <w:szCs w:val="28"/>
        </w:rPr>
        <w:t xml:space="preserve"> </w:t>
      </w:r>
      <w:r w:rsidR="00AF146D" w:rsidRPr="007175C3">
        <w:rPr>
          <w:rFonts w:ascii="Times New Roman" w:hAnsi="Times New Roman" w:cs="Times New Roman"/>
          <w:sz w:val="28"/>
          <w:szCs w:val="28"/>
        </w:rPr>
        <w:t>общественных обсуждений по документации</w:t>
      </w:r>
      <w:r w:rsidR="00572D90" w:rsidRPr="007175C3">
        <w:rPr>
          <w:rFonts w:ascii="Times New Roman" w:hAnsi="Times New Roman" w:cs="Times New Roman"/>
          <w:sz w:val="28"/>
          <w:szCs w:val="28"/>
        </w:rPr>
        <w:t xml:space="preserve"> </w:t>
      </w:r>
      <w:r w:rsidR="00AF146D" w:rsidRPr="007175C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72D90" w:rsidRPr="007175C3">
        <w:rPr>
          <w:rFonts w:ascii="Times New Roman" w:hAnsi="Times New Roman" w:cs="Times New Roman"/>
          <w:sz w:val="28"/>
          <w:szCs w:val="28"/>
        </w:rPr>
        <w:t xml:space="preserve">по </w:t>
      </w:r>
      <w:r w:rsidR="00796E3E" w:rsidRPr="007175C3">
        <w:rPr>
          <w:rFonts w:ascii="Times New Roman" w:hAnsi="Times New Roman" w:cs="Times New Roman"/>
          <w:sz w:val="28"/>
          <w:szCs w:val="28"/>
        </w:rPr>
        <w:t xml:space="preserve">планировке </w:t>
      </w:r>
      <w:r w:rsidR="00572D90" w:rsidRPr="007175C3">
        <w:rPr>
          <w:rFonts w:ascii="Times New Roman" w:hAnsi="Times New Roman" w:cs="Times New Roman"/>
          <w:sz w:val="28"/>
          <w:szCs w:val="28"/>
        </w:rPr>
        <w:t>территории Уссурийского городского округа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70B85" w:rsidRPr="007175C3" w:rsidTr="00770B85">
        <w:tc>
          <w:tcPr>
            <w:tcW w:w="3652" w:type="dxa"/>
          </w:tcPr>
          <w:p w:rsidR="00770B85" w:rsidRPr="007175C3" w:rsidRDefault="002B5C8E" w:rsidP="006725F6">
            <w:pPr>
              <w:ind w:firstLine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175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Дата оформления </w:t>
            </w:r>
            <w:r w:rsidR="00D972C2" w:rsidRPr="007175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заключения</w:t>
            </w:r>
            <w:r w:rsidR="00770B85" w:rsidRPr="007175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7A323F" w:rsidRPr="007175C3" w:rsidRDefault="00ED68E7" w:rsidP="004D0D1C">
            <w:pPr>
              <w:tabs>
                <w:tab w:val="center" w:pos="285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 2021</w:t>
            </w:r>
            <w:r w:rsidRPr="003D1C2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70B85" w:rsidRPr="007175C3" w:rsidTr="00770B85">
        <w:tc>
          <w:tcPr>
            <w:tcW w:w="3652" w:type="dxa"/>
          </w:tcPr>
          <w:p w:rsidR="00770B85" w:rsidRPr="007175C3" w:rsidRDefault="00D972C2" w:rsidP="006725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5C3">
              <w:rPr>
                <w:rFonts w:ascii="Times New Roman" w:hAnsi="Times New Roman" w:cs="Times New Roman"/>
                <w:sz w:val="28"/>
                <w:szCs w:val="28"/>
              </w:rPr>
              <w:t>Реквизиты протокола</w:t>
            </w:r>
          </w:p>
          <w:p w:rsidR="00D972C2" w:rsidRPr="007175C3" w:rsidRDefault="00D972C2" w:rsidP="006725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770B85" w:rsidRPr="007175C3" w:rsidRDefault="00D972C2" w:rsidP="00955C0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5C3">
              <w:rPr>
                <w:rFonts w:ascii="Times New Roman" w:hAnsi="Times New Roman" w:cs="Times New Roman"/>
                <w:sz w:val="28"/>
                <w:szCs w:val="28"/>
              </w:rPr>
              <w:t>Заключение подготовлено на основании</w:t>
            </w:r>
            <w:r w:rsidR="00647EA4" w:rsidRPr="007175C3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протокола от </w:t>
            </w:r>
            <w:r w:rsidR="00ED68E7" w:rsidRPr="00ED68E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ED68E7">
              <w:rPr>
                <w:rFonts w:ascii="Times New Roman" w:hAnsi="Times New Roman" w:cs="Times New Roman"/>
                <w:sz w:val="28"/>
                <w:szCs w:val="28"/>
              </w:rPr>
              <w:t>марта 2021</w:t>
            </w:r>
            <w:r w:rsidR="00ED68E7" w:rsidRPr="003D1C2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70B85" w:rsidRPr="007175C3" w:rsidTr="00770B85">
        <w:tc>
          <w:tcPr>
            <w:tcW w:w="3652" w:type="dxa"/>
          </w:tcPr>
          <w:p w:rsidR="00770B85" w:rsidRPr="007175C3" w:rsidRDefault="002B5C8E" w:rsidP="006725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5C3">
              <w:rPr>
                <w:rFonts w:ascii="Times New Roman" w:hAnsi="Times New Roman" w:cs="Times New Roman"/>
                <w:sz w:val="28"/>
                <w:szCs w:val="28"/>
              </w:rPr>
              <w:t>Источник опубликования оповещения</w:t>
            </w:r>
          </w:p>
        </w:tc>
        <w:tc>
          <w:tcPr>
            <w:tcW w:w="5919" w:type="dxa"/>
          </w:tcPr>
          <w:p w:rsidR="00770B85" w:rsidRPr="007175C3" w:rsidRDefault="002B5C8E" w:rsidP="006725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5C3">
              <w:rPr>
                <w:rFonts w:ascii="Times New Roman" w:hAnsi="Times New Roman" w:cs="Times New Roman"/>
                <w:sz w:val="28"/>
                <w:szCs w:val="28"/>
              </w:rPr>
              <w:t>Официальный источник опубликования</w:t>
            </w:r>
          </w:p>
          <w:p w:rsidR="00ED68E7" w:rsidRPr="003D1C25" w:rsidRDefault="000938B6" w:rsidP="00ED68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38B6">
              <w:rPr>
                <w:rFonts w:ascii="Times New Roman" w:hAnsi="Times New Roman" w:cs="Times New Roman"/>
                <w:sz w:val="28"/>
                <w:szCs w:val="28"/>
              </w:rPr>
              <w:t xml:space="preserve">Газета «Коммунар плюс» </w:t>
            </w:r>
            <w:r w:rsidR="0019535C" w:rsidRPr="003D1C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26A5" w:rsidRPr="00FD3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8E7" w:rsidRPr="003D1C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D68E7">
              <w:rPr>
                <w:rFonts w:ascii="Times New Roman" w:hAnsi="Times New Roman" w:cs="Times New Roman"/>
                <w:sz w:val="28"/>
                <w:szCs w:val="28"/>
              </w:rPr>
              <w:t xml:space="preserve"> 4 (269</w:t>
            </w:r>
            <w:r w:rsidR="00ED68E7" w:rsidRPr="003D1C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5C8E" w:rsidRPr="007175C3" w:rsidRDefault="00ED68E7" w:rsidP="00ED68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2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351E8">
              <w:rPr>
                <w:rFonts w:ascii="Times New Roman" w:hAnsi="Times New Roman" w:cs="Times New Roman"/>
                <w:sz w:val="28"/>
                <w:szCs w:val="28"/>
              </w:rPr>
              <w:t>05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3D1C2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13520D" w:rsidRPr="007175C3" w:rsidTr="00770B85">
        <w:tc>
          <w:tcPr>
            <w:tcW w:w="3652" w:type="dxa"/>
          </w:tcPr>
          <w:p w:rsidR="0013520D" w:rsidRPr="007175C3" w:rsidRDefault="0013520D" w:rsidP="006725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5C3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принимались замечания и предложения</w:t>
            </w:r>
          </w:p>
        </w:tc>
        <w:tc>
          <w:tcPr>
            <w:tcW w:w="5919" w:type="dxa"/>
          </w:tcPr>
          <w:p w:rsidR="00ED68E7" w:rsidRPr="00A2523B" w:rsidRDefault="00ED68E7" w:rsidP="00ED68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23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февраля 2021</w:t>
            </w:r>
            <w:r w:rsidRPr="00A2523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13520D" w:rsidRPr="007175C3" w:rsidRDefault="00ED68E7" w:rsidP="00ED68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23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 марта 2021</w:t>
            </w:r>
            <w:r w:rsidRPr="00A2523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F299F" w:rsidRPr="007175C3" w:rsidTr="00770B85">
        <w:tc>
          <w:tcPr>
            <w:tcW w:w="3652" w:type="dxa"/>
          </w:tcPr>
          <w:p w:rsidR="007F299F" w:rsidRPr="007175C3" w:rsidRDefault="002B5C8E" w:rsidP="006725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5C3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 w:rsidR="004A5A90" w:rsidRPr="007175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75C3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которой проводились </w:t>
            </w:r>
            <w:r w:rsidR="00AF146D" w:rsidRPr="007175C3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5919" w:type="dxa"/>
          </w:tcPr>
          <w:p w:rsidR="00DD2B0F" w:rsidRPr="007175C3" w:rsidRDefault="00DD2B0F" w:rsidP="006725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5C3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</w:p>
          <w:p w:rsidR="009636D2" w:rsidRPr="007175C3" w:rsidRDefault="009636D2" w:rsidP="006725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2AE" w:rsidRPr="007175C3" w:rsidTr="00770B85">
        <w:tc>
          <w:tcPr>
            <w:tcW w:w="3652" w:type="dxa"/>
          </w:tcPr>
          <w:p w:rsidR="00EF62AE" w:rsidRPr="007175C3" w:rsidRDefault="00EF62AE" w:rsidP="006725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5C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="00AF146D" w:rsidRPr="007175C3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5919" w:type="dxa"/>
          </w:tcPr>
          <w:p w:rsidR="00EF62AE" w:rsidRPr="005C22BD" w:rsidRDefault="00ED68E7" w:rsidP="006725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62AE" w:rsidRPr="005C22B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EF62AE" w:rsidRPr="007175C3" w:rsidRDefault="00EF62AE" w:rsidP="00955C07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42AAC" w:rsidRDefault="00ED68E7" w:rsidP="00742AAC">
      <w:pPr>
        <w:pStyle w:val="a8"/>
        <w:ind w:left="34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F93966">
        <w:rPr>
          <w:rFonts w:ascii="Times New Roman" w:hAnsi="Times New Roman" w:cs="Times New Roman"/>
          <w:spacing w:val="-2"/>
          <w:sz w:val="28"/>
          <w:szCs w:val="28"/>
        </w:rPr>
        <w:t xml:space="preserve">Документация по планировке (проект планировки и проект межевания) территории города Уссурийска для гидротехнического сооружения «Дамба «Солдатское озеро», местоположение установлено примерно в 500 м                          по направлению юго-запад от ориентира жилого дома, расположенного за пределами участка, адрес ориентира: Приморский край, г. Уссурийск,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</w:t>
      </w:r>
      <w:r w:rsidRPr="00F93966">
        <w:rPr>
          <w:rFonts w:ascii="Times New Roman" w:hAnsi="Times New Roman" w:cs="Times New Roman"/>
          <w:spacing w:val="-2"/>
          <w:sz w:val="28"/>
          <w:szCs w:val="28"/>
        </w:rPr>
        <w:t>ул. Лермонтова, д. 1».</w:t>
      </w:r>
    </w:p>
    <w:p w:rsidR="00742AAC" w:rsidRDefault="00742AAC" w:rsidP="00742AAC">
      <w:pPr>
        <w:pStyle w:val="a8"/>
        <w:ind w:left="34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742AAC">
        <w:rPr>
          <w:rFonts w:ascii="Times New Roman" w:hAnsi="Times New Roman" w:cs="Times New Roman"/>
          <w:spacing w:val="-2"/>
          <w:sz w:val="28"/>
          <w:szCs w:val="28"/>
        </w:rPr>
        <w:t>Предложения и замечания, внесенных участниками общественных обсуждений:</w:t>
      </w:r>
    </w:p>
    <w:p w:rsidR="00742AAC" w:rsidRDefault="00742AAC" w:rsidP="00742AAC">
      <w:pPr>
        <w:pStyle w:val="a8"/>
        <w:ind w:left="34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742AAC">
        <w:rPr>
          <w:rFonts w:ascii="Times New Roman" w:hAnsi="Times New Roman" w:cs="Times New Roman"/>
          <w:spacing w:val="-2"/>
          <w:sz w:val="28"/>
          <w:szCs w:val="28"/>
        </w:rPr>
        <w:t xml:space="preserve">Об образовании границы </w:t>
      </w:r>
      <w:r w:rsidR="002351E8">
        <w:rPr>
          <w:rFonts w:ascii="Times New Roman" w:hAnsi="Times New Roman" w:cs="Times New Roman"/>
          <w:spacing w:val="-2"/>
          <w:sz w:val="28"/>
          <w:szCs w:val="28"/>
        </w:rPr>
        <w:t xml:space="preserve">территории </w:t>
      </w:r>
      <w:r w:rsidRPr="00742AAC">
        <w:rPr>
          <w:rFonts w:ascii="Times New Roman" w:hAnsi="Times New Roman" w:cs="Times New Roman"/>
          <w:spacing w:val="-2"/>
          <w:sz w:val="28"/>
          <w:szCs w:val="28"/>
        </w:rPr>
        <w:t>для размещения гидротехнического сооружения с учетом земельных участков с кадастровыми номерами: 25:34:017501:6358, 25:34:017501:4601.</w:t>
      </w:r>
    </w:p>
    <w:p w:rsidR="00742AAC" w:rsidRDefault="00742AAC" w:rsidP="00742AAC">
      <w:pPr>
        <w:pStyle w:val="a8"/>
        <w:ind w:left="34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742AAC">
        <w:rPr>
          <w:rFonts w:ascii="Times New Roman" w:hAnsi="Times New Roman" w:cs="Times New Roman"/>
          <w:spacing w:val="-2"/>
          <w:sz w:val="28"/>
          <w:szCs w:val="28"/>
        </w:rPr>
        <w:t xml:space="preserve">Рекомендации комиссии: </w:t>
      </w:r>
      <w:r w:rsidR="002351E8">
        <w:rPr>
          <w:rFonts w:ascii="Times New Roman" w:hAnsi="Times New Roman" w:cs="Times New Roman"/>
          <w:spacing w:val="-2"/>
          <w:sz w:val="28"/>
          <w:szCs w:val="28"/>
        </w:rPr>
        <w:t>Учесть указанные замечания</w:t>
      </w:r>
      <w:bookmarkStart w:id="0" w:name="_GoBack"/>
      <w:bookmarkEnd w:id="0"/>
      <w:r w:rsidRPr="00742AA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90012" w:rsidRPr="00742AAC" w:rsidRDefault="00742AAC" w:rsidP="00742AAC">
      <w:pPr>
        <w:pStyle w:val="a8"/>
        <w:ind w:left="34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742AAC">
        <w:rPr>
          <w:rFonts w:ascii="Times New Roman" w:hAnsi="Times New Roman" w:cs="Times New Roman"/>
          <w:spacing w:val="-2"/>
          <w:sz w:val="28"/>
          <w:szCs w:val="28"/>
        </w:rPr>
        <w:t>Предложения и замечания, внесенные иными участниками общественных обсуждений – не поступали.</w:t>
      </w:r>
    </w:p>
    <w:p w:rsidR="00CA7045" w:rsidRDefault="00CA7045" w:rsidP="006C4302">
      <w:pPr>
        <w:spacing w:line="21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55C07" w:rsidRPr="007175C3" w:rsidRDefault="00955C07" w:rsidP="006C4302">
      <w:pPr>
        <w:spacing w:line="21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D68E7" w:rsidRPr="00C7591F" w:rsidRDefault="00A63F46" w:rsidP="00ED68E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75C3">
        <w:rPr>
          <w:rFonts w:ascii="Times New Roman" w:hAnsi="Times New Roman" w:cs="Times New Roman"/>
          <w:sz w:val="28"/>
          <w:szCs w:val="28"/>
        </w:rPr>
        <w:t>Заместитель п</w:t>
      </w:r>
      <w:r w:rsidR="0035713A" w:rsidRPr="007175C3">
        <w:rPr>
          <w:rFonts w:ascii="Times New Roman" w:hAnsi="Times New Roman" w:cs="Times New Roman"/>
          <w:sz w:val="28"/>
          <w:szCs w:val="28"/>
        </w:rPr>
        <w:t>редседател</w:t>
      </w:r>
      <w:r w:rsidRPr="007175C3">
        <w:rPr>
          <w:rFonts w:ascii="Times New Roman" w:hAnsi="Times New Roman" w:cs="Times New Roman"/>
          <w:sz w:val="28"/>
          <w:szCs w:val="28"/>
        </w:rPr>
        <w:t>я</w:t>
      </w:r>
      <w:r w:rsidR="0035713A" w:rsidRPr="007175C3">
        <w:rPr>
          <w:rFonts w:ascii="Times New Roman" w:hAnsi="Times New Roman" w:cs="Times New Roman"/>
          <w:sz w:val="28"/>
          <w:szCs w:val="28"/>
        </w:rPr>
        <w:t xml:space="preserve"> Комиссии           </w:t>
      </w:r>
      <w:r w:rsidRPr="007175C3">
        <w:rPr>
          <w:rFonts w:ascii="Times New Roman" w:hAnsi="Times New Roman" w:cs="Times New Roman"/>
          <w:sz w:val="28"/>
          <w:szCs w:val="28"/>
        </w:rPr>
        <w:t xml:space="preserve">    </w:t>
      </w:r>
      <w:r w:rsidR="00ED68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6DE2">
        <w:rPr>
          <w:rFonts w:ascii="Times New Roman" w:hAnsi="Times New Roman" w:cs="Times New Roman"/>
          <w:sz w:val="28"/>
          <w:szCs w:val="28"/>
        </w:rPr>
        <w:t xml:space="preserve">       </w:t>
      </w:r>
      <w:r w:rsidR="00955C07">
        <w:rPr>
          <w:rFonts w:ascii="Times New Roman" w:hAnsi="Times New Roman" w:cs="Times New Roman"/>
          <w:sz w:val="28"/>
          <w:szCs w:val="28"/>
        </w:rPr>
        <w:t xml:space="preserve">    </w:t>
      </w:r>
      <w:r w:rsidR="00A00FEB" w:rsidRPr="007175C3">
        <w:rPr>
          <w:rFonts w:ascii="Times New Roman" w:hAnsi="Times New Roman" w:cs="Times New Roman"/>
          <w:sz w:val="28"/>
          <w:szCs w:val="28"/>
        </w:rPr>
        <w:t xml:space="preserve"> </w:t>
      </w:r>
      <w:r w:rsidR="0035713A" w:rsidRPr="007175C3">
        <w:rPr>
          <w:rFonts w:ascii="Times New Roman" w:hAnsi="Times New Roman" w:cs="Times New Roman"/>
          <w:sz w:val="28"/>
          <w:szCs w:val="28"/>
        </w:rPr>
        <w:t xml:space="preserve"> </w:t>
      </w:r>
      <w:r w:rsidR="002155F8" w:rsidRPr="007175C3">
        <w:rPr>
          <w:rFonts w:ascii="Times New Roman" w:hAnsi="Times New Roman" w:cs="Times New Roman"/>
          <w:sz w:val="28"/>
          <w:szCs w:val="28"/>
        </w:rPr>
        <w:t xml:space="preserve"> </w:t>
      </w:r>
      <w:r w:rsidR="0035713A" w:rsidRPr="007175C3">
        <w:rPr>
          <w:rFonts w:ascii="Times New Roman" w:hAnsi="Times New Roman" w:cs="Times New Roman"/>
          <w:sz w:val="28"/>
          <w:szCs w:val="28"/>
        </w:rPr>
        <w:t xml:space="preserve">  </w:t>
      </w:r>
      <w:r w:rsidR="00ED68E7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ED68E7">
        <w:rPr>
          <w:rFonts w:ascii="Times New Roman" w:hAnsi="Times New Roman" w:cs="Times New Roman"/>
          <w:sz w:val="28"/>
          <w:szCs w:val="28"/>
        </w:rPr>
        <w:t>Закружная</w:t>
      </w:r>
      <w:proofErr w:type="spellEnd"/>
    </w:p>
    <w:p w:rsidR="0035713A" w:rsidRPr="007175C3" w:rsidRDefault="0035713A" w:rsidP="006C4302">
      <w:pPr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5713A" w:rsidRPr="007175C3" w:rsidRDefault="0035713A" w:rsidP="006C4302">
      <w:pPr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4684B" w:rsidRPr="007175C3" w:rsidRDefault="0024684B" w:rsidP="006C4302">
      <w:pPr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175C3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</w:t>
      </w:r>
      <w:r w:rsidR="00A63F46" w:rsidRPr="007175C3">
        <w:rPr>
          <w:rFonts w:ascii="Times New Roman" w:hAnsi="Times New Roman" w:cs="Times New Roman"/>
          <w:sz w:val="28"/>
          <w:szCs w:val="28"/>
        </w:rPr>
        <w:t xml:space="preserve">       </w:t>
      </w:r>
      <w:r w:rsidR="002155F8" w:rsidRPr="007175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6752" w:rsidRPr="007175C3">
        <w:rPr>
          <w:rFonts w:ascii="Times New Roman" w:hAnsi="Times New Roman" w:cs="Times New Roman"/>
          <w:sz w:val="28"/>
          <w:szCs w:val="28"/>
        </w:rPr>
        <w:t xml:space="preserve"> </w:t>
      </w:r>
      <w:r w:rsidR="00CE565D" w:rsidRPr="007175C3">
        <w:rPr>
          <w:rFonts w:ascii="Times New Roman" w:hAnsi="Times New Roman" w:cs="Times New Roman"/>
          <w:sz w:val="28"/>
          <w:szCs w:val="28"/>
        </w:rPr>
        <w:t xml:space="preserve"> </w:t>
      </w:r>
      <w:r w:rsidR="00D37DC9" w:rsidRPr="007175C3">
        <w:rPr>
          <w:rFonts w:ascii="Times New Roman" w:hAnsi="Times New Roman" w:cs="Times New Roman"/>
          <w:sz w:val="28"/>
          <w:szCs w:val="28"/>
        </w:rPr>
        <w:t xml:space="preserve"> </w:t>
      </w:r>
      <w:r w:rsidR="008F6DE2">
        <w:rPr>
          <w:rFonts w:ascii="Times New Roman" w:hAnsi="Times New Roman" w:cs="Times New Roman"/>
          <w:sz w:val="28"/>
          <w:szCs w:val="28"/>
        </w:rPr>
        <w:t xml:space="preserve">   </w:t>
      </w:r>
      <w:r w:rsidR="00D37DC9" w:rsidRPr="007175C3">
        <w:rPr>
          <w:rFonts w:ascii="Times New Roman" w:hAnsi="Times New Roman" w:cs="Times New Roman"/>
          <w:sz w:val="28"/>
          <w:szCs w:val="28"/>
        </w:rPr>
        <w:t xml:space="preserve">  </w:t>
      </w:r>
      <w:r w:rsidR="004A6678" w:rsidRPr="007175C3">
        <w:rPr>
          <w:rFonts w:ascii="Times New Roman" w:hAnsi="Times New Roman" w:cs="Times New Roman"/>
          <w:sz w:val="28"/>
          <w:szCs w:val="28"/>
        </w:rPr>
        <w:t xml:space="preserve">  </w:t>
      </w:r>
      <w:r w:rsidR="00282D5D" w:rsidRPr="007175C3">
        <w:rPr>
          <w:rFonts w:ascii="Times New Roman" w:hAnsi="Times New Roman" w:cs="Times New Roman"/>
          <w:sz w:val="28"/>
          <w:szCs w:val="28"/>
        </w:rPr>
        <w:t xml:space="preserve">    </w:t>
      </w:r>
      <w:r w:rsidR="00D37DC9" w:rsidRPr="007175C3">
        <w:rPr>
          <w:rFonts w:ascii="Times New Roman" w:hAnsi="Times New Roman" w:cs="Times New Roman"/>
          <w:sz w:val="28"/>
          <w:szCs w:val="28"/>
        </w:rPr>
        <w:t xml:space="preserve"> </w:t>
      </w:r>
      <w:r w:rsidR="00564A37">
        <w:rPr>
          <w:rFonts w:ascii="Times New Roman" w:hAnsi="Times New Roman" w:cs="Times New Roman"/>
          <w:sz w:val="28"/>
          <w:szCs w:val="28"/>
        </w:rPr>
        <w:t>Ю.А. Ромашова</w:t>
      </w:r>
    </w:p>
    <w:sectPr w:rsidR="0024684B" w:rsidRPr="007175C3" w:rsidSect="00E96B7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2AC"/>
    <w:multiLevelType w:val="hybridMultilevel"/>
    <w:tmpl w:val="3E385D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E73071"/>
    <w:multiLevelType w:val="hybridMultilevel"/>
    <w:tmpl w:val="3E385D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3C688A"/>
    <w:multiLevelType w:val="hybridMultilevel"/>
    <w:tmpl w:val="39FE240E"/>
    <w:lvl w:ilvl="0" w:tplc="55400A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1E41B7"/>
    <w:multiLevelType w:val="singleLevel"/>
    <w:tmpl w:val="7264D2F2"/>
    <w:lvl w:ilvl="0">
      <w:start w:val="1"/>
      <w:numFmt w:val="decimal"/>
      <w:pStyle w:val="a"/>
      <w:lvlText w:val="%1."/>
      <w:lvlJc w:val="left"/>
      <w:pPr>
        <w:tabs>
          <w:tab w:val="num" w:pos="1495"/>
        </w:tabs>
        <w:ind w:left="284" w:firstLine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269446D6"/>
    <w:multiLevelType w:val="hybridMultilevel"/>
    <w:tmpl w:val="3E385D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4B76F5"/>
    <w:multiLevelType w:val="hybridMultilevel"/>
    <w:tmpl w:val="4F3AD56A"/>
    <w:lvl w:ilvl="0" w:tplc="48DC7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43480A"/>
    <w:multiLevelType w:val="hybridMultilevel"/>
    <w:tmpl w:val="3D843FE8"/>
    <w:lvl w:ilvl="0" w:tplc="6DF01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7226DF"/>
    <w:multiLevelType w:val="hybridMultilevel"/>
    <w:tmpl w:val="566851A8"/>
    <w:lvl w:ilvl="0" w:tplc="15B2C50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>
    <w:nsid w:val="6CCB7E2D"/>
    <w:multiLevelType w:val="hybridMultilevel"/>
    <w:tmpl w:val="27B0D466"/>
    <w:lvl w:ilvl="0" w:tplc="4C4095D8">
      <w:start w:val="1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1147"/>
    <w:rsid w:val="00057CCA"/>
    <w:rsid w:val="0006290D"/>
    <w:rsid w:val="00063F11"/>
    <w:rsid w:val="00070F1F"/>
    <w:rsid w:val="0007122B"/>
    <w:rsid w:val="00090012"/>
    <w:rsid w:val="000938B6"/>
    <w:rsid w:val="000A1716"/>
    <w:rsid w:val="000C0D5B"/>
    <w:rsid w:val="00114417"/>
    <w:rsid w:val="0013520D"/>
    <w:rsid w:val="00140328"/>
    <w:rsid w:val="00150930"/>
    <w:rsid w:val="001916BA"/>
    <w:rsid w:val="00192F9C"/>
    <w:rsid w:val="0019535C"/>
    <w:rsid w:val="001D35AF"/>
    <w:rsid w:val="001F4161"/>
    <w:rsid w:val="00202CA9"/>
    <w:rsid w:val="002155F8"/>
    <w:rsid w:val="00231C03"/>
    <w:rsid w:val="002351E8"/>
    <w:rsid w:val="00241C19"/>
    <w:rsid w:val="0024684B"/>
    <w:rsid w:val="00246E67"/>
    <w:rsid w:val="00262C7D"/>
    <w:rsid w:val="002725FF"/>
    <w:rsid w:val="002770CD"/>
    <w:rsid w:val="00282D5D"/>
    <w:rsid w:val="002B5C8E"/>
    <w:rsid w:val="002C1147"/>
    <w:rsid w:val="002F63DE"/>
    <w:rsid w:val="00332133"/>
    <w:rsid w:val="00342587"/>
    <w:rsid w:val="00347084"/>
    <w:rsid w:val="00352BFD"/>
    <w:rsid w:val="0035713A"/>
    <w:rsid w:val="00372D3C"/>
    <w:rsid w:val="00372E0B"/>
    <w:rsid w:val="00374B0C"/>
    <w:rsid w:val="00397415"/>
    <w:rsid w:val="003D2F59"/>
    <w:rsid w:val="003D7D78"/>
    <w:rsid w:val="00402F04"/>
    <w:rsid w:val="004133F1"/>
    <w:rsid w:val="00414B39"/>
    <w:rsid w:val="0041735A"/>
    <w:rsid w:val="00456E49"/>
    <w:rsid w:val="00481362"/>
    <w:rsid w:val="0048509A"/>
    <w:rsid w:val="004A5A90"/>
    <w:rsid w:val="004A6678"/>
    <w:rsid w:val="004C0D62"/>
    <w:rsid w:val="004C4FE0"/>
    <w:rsid w:val="004C66FA"/>
    <w:rsid w:val="004C774B"/>
    <w:rsid w:val="004D0D1C"/>
    <w:rsid w:val="004D1BFD"/>
    <w:rsid w:val="004D7C7E"/>
    <w:rsid w:val="004F6C72"/>
    <w:rsid w:val="005226A5"/>
    <w:rsid w:val="00523B70"/>
    <w:rsid w:val="00564A37"/>
    <w:rsid w:val="00572D90"/>
    <w:rsid w:val="00587FC7"/>
    <w:rsid w:val="005C22BD"/>
    <w:rsid w:val="005D3C17"/>
    <w:rsid w:val="005E26F3"/>
    <w:rsid w:val="005F02B7"/>
    <w:rsid w:val="005F1E56"/>
    <w:rsid w:val="00602430"/>
    <w:rsid w:val="00603B5C"/>
    <w:rsid w:val="00622DF8"/>
    <w:rsid w:val="00625762"/>
    <w:rsid w:val="006273C3"/>
    <w:rsid w:val="00640AC0"/>
    <w:rsid w:val="00647A4F"/>
    <w:rsid w:val="00647EA4"/>
    <w:rsid w:val="0066049D"/>
    <w:rsid w:val="006725F6"/>
    <w:rsid w:val="006752C8"/>
    <w:rsid w:val="00677ACA"/>
    <w:rsid w:val="00692C1B"/>
    <w:rsid w:val="006A7487"/>
    <w:rsid w:val="006C4302"/>
    <w:rsid w:val="007073F2"/>
    <w:rsid w:val="007175C3"/>
    <w:rsid w:val="00742AAC"/>
    <w:rsid w:val="00751256"/>
    <w:rsid w:val="00755C3A"/>
    <w:rsid w:val="00770B85"/>
    <w:rsid w:val="00773777"/>
    <w:rsid w:val="00795694"/>
    <w:rsid w:val="00796E3E"/>
    <w:rsid w:val="007A28CD"/>
    <w:rsid w:val="007A323F"/>
    <w:rsid w:val="007B2367"/>
    <w:rsid w:val="007E4D6C"/>
    <w:rsid w:val="007E68AC"/>
    <w:rsid w:val="007F299F"/>
    <w:rsid w:val="007F7B5D"/>
    <w:rsid w:val="00805DE5"/>
    <w:rsid w:val="00816F71"/>
    <w:rsid w:val="00834DAD"/>
    <w:rsid w:val="008518B3"/>
    <w:rsid w:val="0085680C"/>
    <w:rsid w:val="008B6F67"/>
    <w:rsid w:val="008C30D9"/>
    <w:rsid w:val="008D76B5"/>
    <w:rsid w:val="008E025A"/>
    <w:rsid w:val="008E7E0A"/>
    <w:rsid w:val="008F6DE2"/>
    <w:rsid w:val="008F7298"/>
    <w:rsid w:val="009140F3"/>
    <w:rsid w:val="00930558"/>
    <w:rsid w:val="009558AC"/>
    <w:rsid w:val="00955C07"/>
    <w:rsid w:val="009636D2"/>
    <w:rsid w:val="009667C2"/>
    <w:rsid w:val="009759C7"/>
    <w:rsid w:val="00995B8B"/>
    <w:rsid w:val="009A0C14"/>
    <w:rsid w:val="009A4F9D"/>
    <w:rsid w:val="009C13A5"/>
    <w:rsid w:val="009D2CAA"/>
    <w:rsid w:val="00A00FEB"/>
    <w:rsid w:val="00A15352"/>
    <w:rsid w:val="00A37059"/>
    <w:rsid w:val="00A40A0A"/>
    <w:rsid w:val="00A43ECC"/>
    <w:rsid w:val="00A63F46"/>
    <w:rsid w:val="00A910F9"/>
    <w:rsid w:val="00A977DF"/>
    <w:rsid w:val="00AB6462"/>
    <w:rsid w:val="00AC1703"/>
    <w:rsid w:val="00AD343E"/>
    <w:rsid w:val="00AD501F"/>
    <w:rsid w:val="00AF146D"/>
    <w:rsid w:val="00AF7C63"/>
    <w:rsid w:val="00B03E6E"/>
    <w:rsid w:val="00B1165B"/>
    <w:rsid w:val="00B25F9E"/>
    <w:rsid w:val="00B448C7"/>
    <w:rsid w:val="00B45883"/>
    <w:rsid w:val="00B76F0F"/>
    <w:rsid w:val="00B818C9"/>
    <w:rsid w:val="00B94CB2"/>
    <w:rsid w:val="00BB653E"/>
    <w:rsid w:val="00BE09BC"/>
    <w:rsid w:val="00BE36D0"/>
    <w:rsid w:val="00BF1252"/>
    <w:rsid w:val="00C200E1"/>
    <w:rsid w:val="00C24676"/>
    <w:rsid w:val="00C27AB2"/>
    <w:rsid w:val="00C57522"/>
    <w:rsid w:val="00C67D86"/>
    <w:rsid w:val="00C77D4A"/>
    <w:rsid w:val="00C80891"/>
    <w:rsid w:val="00C83A33"/>
    <w:rsid w:val="00CA7045"/>
    <w:rsid w:val="00CC0BA7"/>
    <w:rsid w:val="00CC6752"/>
    <w:rsid w:val="00CD3F2D"/>
    <w:rsid w:val="00CE565D"/>
    <w:rsid w:val="00CE63EE"/>
    <w:rsid w:val="00D37DC9"/>
    <w:rsid w:val="00D41257"/>
    <w:rsid w:val="00D65BB7"/>
    <w:rsid w:val="00D972C2"/>
    <w:rsid w:val="00DB4974"/>
    <w:rsid w:val="00DC3EBA"/>
    <w:rsid w:val="00DC41A1"/>
    <w:rsid w:val="00DD1624"/>
    <w:rsid w:val="00DD2B0F"/>
    <w:rsid w:val="00DE4714"/>
    <w:rsid w:val="00DE517C"/>
    <w:rsid w:val="00DE709B"/>
    <w:rsid w:val="00E3464B"/>
    <w:rsid w:val="00E36E6C"/>
    <w:rsid w:val="00E40E03"/>
    <w:rsid w:val="00E807F7"/>
    <w:rsid w:val="00E96B77"/>
    <w:rsid w:val="00EB2569"/>
    <w:rsid w:val="00EC2913"/>
    <w:rsid w:val="00ED68E7"/>
    <w:rsid w:val="00EE53F7"/>
    <w:rsid w:val="00EF2B86"/>
    <w:rsid w:val="00EF62AE"/>
    <w:rsid w:val="00F308F8"/>
    <w:rsid w:val="00F34562"/>
    <w:rsid w:val="00F735D9"/>
    <w:rsid w:val="00F82187"/>
    <w:rsid w:val="00F92DCC"/>
    <w:rsid w:val="00F93862"/>
    <w:rsid w:val="00FD394B"/>
    <w:rsid w:val="00FD6AB8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1"/>
    <w:uiPriority w:val="99"/>
    <w:unhideWhenUsed/>
    <w:rsid w:val="00C77D4A"/>
    <w:rPr>
      <w:color w:val="0000FF" w:themeColor="hyperlink"/>
      <w:u w:val="single"/>
    </w:rPr>
  </w:style>
  <w:style w:type="paragraph" w:styleId="a8">
    <w:name w:val="List Paragraph"/>
    <w:basedOn w:val="a0"/>
    <w:uiPriority w:val="34"/>
    <w:qFormat/>
    <w:rsid w:val="00481362"/>
    <w:pPr>
      <w:ind w:left="720"/>
      <w:contextualSpacing/>
    </w:pPr>
  </w:style>
  <w:style w:type="paragraph" w:styleId="a">
    <w:name w:val="List"/>
    <w:basedOn w:val="a0"/>
    <w:rsid w:val="00FE34E2"/>
    <w:pPr>
      <w:widowControl/>
      <w:numPr>
        <w:numId w:val="6"/>
      </w:numPr>
      <w:autoSpaceDE/>
      <w:autoSpaceDN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1"/>
    <w:uiPriority w:val="99"/>
    <w:unhideWhenUsed/>
    <w:rsid w:val="00C77D4A"/>
    <w:rPr>
      <w:color w:val="0000FF" w:themeColor="hyperlink"/>
      <w:u w:val="single"/>
    </w:rPr>
  </w:style>
  <w:style w:type="paragraph" w:styleId="a8">
    <w:name w:val="List Paragraph"/>
    <w:basedOn w:val="a0"/>
    <w:uiPriority w:val="34"/>
    <w:qFormat/>
    <w:rsid w:val="00481362"/>
    <w:pPr>
      <w:ind w:left="720"/>
      <w:contextualSpacing/>
    </w:pPr>
  </w:style>
  <w:style w:type="paragraph" w:styleId="a">
    <w:name w:val="List"/>
    <w:basedOn w:val="a0"/>
    <w:rsid w:val="00FE34E2"/>
    <w:pPr>
      <w:widowControl/>
      <w:numPr>
        <w:numId w:val="6"/>
      </w:numPr>
      <w:autoSpaceDE/>
      <w:autoSpaceDN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DB5E-F558-481B-8B39-3D690AB7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46</cp:revision>
  <cp:lastPrinted>2021-03-10T04:51:00Z</cp:lastPrinted>
  <dcterms:created xsi:type="dcterms:W3CDTF">2019-08-27T09:58:00Z</dcterms:created>
  <dcterms:modified xsi:type="dcterms:W3CDTF">2021-03-10T04:51:00Z</dcterms:modified>
</cp:coreProperties>
</file>