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2B" w:rsidRPr="00C2592B" w:rsidRDefault="00C2592B" w:rsidP="00C2592B">
      <w:pPr>
        <w:framePr w:hSpace="180" w:wrap="around" w:vAnchor="text" w:hAnchor="margin" w:y="127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9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C2592B" w:rsidRPr="00C2592B" w:rsidRDefault="00C2592B" w:rsidP="00C2592B">
      <w:pPr>
        <w:framePr w:hSpace="180" w:wrap="around" w:vAnchor="text" w:hAnchor="margin" w:y="127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9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Уссурийского городского округа Приморского края</w:t>
      </w:r>
    </w:p>
    <w:p w:rsidR="00C2592B" w:rsidRPr="00C2592B" w:rsidRDefault="00C2592B" w:rsidP="00C2592B">
      <w:pPr>
        <w:framePr w:hSpace="180" w:wrap="around" w:vAnchor="text" w:hAnchor="margin" w:y="127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8"/>
          <w:lang w:eastAsia="ru-RU"/>
        </w:rPr>
      </w:pPr>
    </w:p>
    <w:p w:rsidR="00C2592B" w:rsidRPr="00C2592B" w:rsidRDefault="00C2592B" w:rsidP="00C2592B">
      <w:pPr>
        <w:framePr w:hSpace="180" w:wrap="around" w:vAnchor="text" w:hAnchor="margin" w:y="127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8"/>
          <w:lang w:eastAsia="ru-RU"/>
        </w:rPr>
      </w:pPr>
    </w:p>
    <w:p w:rsidR="00C2592B" w:rsidRPr="00C2592B" w:rsidRDefault="00C2592B" w:rsidP="00C2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9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Управление ЖИЗНЕОБЕСПЕЧЕНИЯ</w:t>
      </w:r>
    </w:p>
    <w:p w:rsidR="00C2592B" w:rsidRPr="00C2592B" w:rsidRDefault="00C2592B" w:rsidP="00C2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2592B" w:rsidRPr="00C2592B" w:rsidRDefault="00C2592B" w:rsidP="00C2592B">
      <w:pPr>
        <w:framePr w:w="9451" w:h="331" w:hRule="exact" w:hSpace="180" w:wrap="around" w:vAnchor="text" w:hAnchor="page" w:x="1786" w:y="80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2592B">
        <w:rPr>
          <w:rFonts w:ascii="Times New Roman" w:eastAsia="Times New Roman" w:hAnsi="Times New Roman" w:cs="Times New Roman"/>
          <w:sz w:val="19"/>
          <w:szCs w:val="19"/>
          <w:lang w:eastAsia="ru-RU"/>
        </w:rPr>
        <w:t>ул. Некрасова, 66,  г. Уссурийск, 692519  Тел./факс: (4234) 32-57-70, 32-28-08</w:t>
      </w:r>
    </w:p>
    <w:p w:rsidR="00C2592B" w:rsidRPr="00C2592B" w:rsidRDefault="00C2592B" w:rsidP="00C2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21"/>
          <w:lang w:eastAsia="ru-RU"/>
        </w:rPr>
      </w:pPr>
      <w:r w:rsidRPr="00C2592B">
        <w:rPr>
          <w:rFonts w:ascii="Times New Roman" w:eastAsia="Times New Roman" w:hAnsi="Times New Roman" w:cs="Times New Roman"/>
          <w:sz w:val="19"/>
          <w:szCs w:val="21"/>
          <w:lang w:val="ro-RO" w:eastAsia="ru-RU"/>
        </w:rPr>
        <w:t>E</w:t>
      </w:r>
      <w:r w:rsidRPr="00C2592B">
        <w:rPr>
          <w:rFonts w:ascii="Times New Roman" w:eastAsia="Times New Roman" w:hAnsi="Times New Roman" w:cs="Times New Roman"/>
          <w:sz w:val="19"/>
          <w:szCs w:val="21"/>
          <w:lang w:eastAsia="ru-RU"/>
        </w:rPr>
        <w:t>-</w:t>
      </w:r>
      <w:r w:rsidRPr="00C2592B">
        <w:rPr>
          <w:rFonts w:ascii="Times New Roman" w:eastAsia="Times New Roman" w:hAnsi="Times New Roman" w:cs="Times New Roman"/>
          <w:sz w:val="19"/>
          <w:szCs w:val="21"/>
          <w:lang w:val="ro-RO" w:eastAsia="ru-RU"/>
        </w:rPr>
        <w:t>mail</w:t>
      </w:r>
      <w:r w:rsidRPr="00C2592B">
        <w:rPr>
          <w:rFonts w:ascii="Times New Roman" w:eastAsia="Times New Roman" w:hAnsi="Times New Roman" w:cs="Times New Roman"/>
          <w:sz w:val="19"/>
          <w:szCs w:val="21"/>
          <w:lang w:eastAsia="ru-RU"/>
        </w:rPr>
        <w:t>:</w:t>
      </w:r>
      <w:r w:rsidRPr="00C2592B">
        <w:rPr>
          <w:rFonts w:ascii="Times New Roman" w:eastAsia="Times New Roman" w:hAnsi="Times New Roman" w:cs="Times New Roman"/>
          <w:sz w:val="19"/>
          <w:szCs w:val="21"/>
          <w:lang w:val="en-US" w:eastAsia="ru-RU"/>
        </w:rPr>
        <w:t>ec</w:t>
      </w:r>
      <w:r w:rsidRPr="00C2592B">
        <w:rPr>
          <w:rFonts w:ascii="Times New Roman" w:eastAsia="Times New Roman" w:hAnsi="Times New Roman" w:cs="Times New Roman"/>
          <w:sz w:val="19"/>
          <w:szCs w:val="21"/>
          <w:lang w:eastAsia="ru-RU"/>
        </w:rPr>
        <w:t>_</w:t>
      </w:r>
      <w:r w:rsidRPr="00C2592B">
        <w:rPr>
          <w:rFonts w:ascii="Times New Roman" w:eastAsia="Times New Roman" w:hAnsi="Times New Roman" w:cs="Times New Roman"/>
          <w:sz w:val="19"/>
          <w:szCs w:val="21"/>
          <w:lang w:val="en-US" w:eastAsia="ru-RU"/>
        </w:rPr>
        <w:t>office</w:t>
      </w:r>
      <w:r w:rsidRPr="00C2592B">
        <w:rPr>
          <w:rFonts w:ascii="Times New Roman" w:eastAsia="Times New Roman" w:hAnsi="Times New Roman" w:cs="Times New Roman"/>
          <w:sz w:val="19"/>
          <w:szCs w:val="21"/>
          <w:lang w:eastAsia="ru-RU"/>
        </w:rPr>
        <w:t>@</w:t>
      </w:r>
      <w:r w:rsidRPr="00C2592B">
        <w:rPr>
          <w:rFonts w:ascii="Times New Roman" w:eastAsia="Times New Roman" w:hAnsi="Times New Roman" w:cs="Times New Roman"/>
          <w:sz w:val="19"/>
          <w:szCs w:val="21"/>
          <w:lang w:val="en-US" w:eastAsia="ru-RU"/>
        </w:rPr>
        <w:t>adm</w:t>
      </w:r>
      <w:r w:rsidRPr="00C2592B">
        <w:rPr>
          <w:rFonts w:ascii="Times New Roman" w:eastAsia="Times New Roman" w:hAnsi="Times New Roman" w:cs="Times New Roman"/>
          <w:sz w:val="19"/>
          <w:szCs w:val="21"/>
          <w:lang w:eastAsia="ru-RU"/>
        </w:rPr>
        <w:t>-</w:t>
      </w:r>
      <w:r w:rsidRPr="00C2592B">
        <w:rPr>
          <w:rFonts w:ascii="Times New Roman" w:eastAsia="Times New Roman" w:hAnsi="Times New Roman" w:cs="Times New Roman"/>
          <w:sz w:val="19"/>
          <w:szCs w:val="21"/>
          <w:lang w:val="en-US" w:eastAsia="ru-RU"/>
        </w:rPr>
        <w:t>ussuriisk</w:t>
      </w:r>
      <w:r w:rsidRPr="00C2592B">
        <w:rPr>
          <w:rFonts w:ascii="Times New Roman" w:eastAsia="Times New Roman" w:hAnsi="Times New Roman" w:cs="Times New Roman"/>
          <w:sz w:val="19"/>
          <w:szCs w:val="21"/>
          <w:lang w:eastAsia="ru-RU"/>
        </w:rPr>
        <w:t>.</w:t>
      </w:r>
      <w:r w:rsidRPr="00C2592B">
        <w:rPr>
          <w:rFonts w:ascii="Times New Roman" w:eastAsia="Times New Roman" w:hAnsi="Times New Roman" w:cs="Times New Roman"/>
          <w:sz w:val="19"/>
          <w:szCs w:val="21"/>
          <w:lang w:val="en-US" w:eastAsia="ru-RU"/>
        </w:rPr>
        <w:t>ru</w:t>
      </w:r>
    </w:p>
    <w:p w:rsidR="00C2592B" w:rsidRPr="00C2592B" w:rsidRDefault="00C2592B" w:rsidP="00C2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21"/>
          <w:lang w:eastAsia="ru-RU"/>
        </w:rPr>
      </w:pPr>
    </w:p>
    <w:p w:rsidR="00C2592B" w:rsidRPr="00C2592B" w:rsidRDefault="00C2592B" w:rsidP="00C2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21"/>
          <w:lang w:eastAsia="ru-RU"/>
        </w:rPr>
      </w:pPr>
    </w:p>
    <w:p w:rsidR="00C2592B" w:rsidRPr="00C2592B" w:rsidRDefault="00C2592B" w:rsidP="00C2592B">
      <w:pPr>
        <w:tabs>
          <w:tab w:val="left" w:pos="393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63B33" w:rsidRDefault="00C2592B" w:rsidP="00C2592B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963B33" w:rsidRDefault="00044761" w:rsidP="00A30309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A30309" w:rsidRPr="00A3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контролю                    в сфере благоустройства на территории Уссурийского городского округа                    на 2022 год</w:t>
      </w:r>
    </w:p>
    <w:p w:rsidR="00A30309" w:rsidRDefault="00A30309" w:rsidP="00A3030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63B33" w:rsidRDefault="00044761" w:rsidP="000447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</w:t>
      </w:r>
      <w:r w:rsidR="00963B33" w:rsidRPr="00F279E2">
        <w:rPr>
          <w:rFonts w:ascii="Times New Roman" w:hAnsi="Times New Roman"/>
          <w:sz w:val="28"/>
          <w:szCs w:val="28"/>
        </w:rPr>
        <w:t>рограмма профилактики</w:t>
      </w:r>
      <w:r w:rsidR="00A30309" w:rsidRPr="00A30309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по муниципальному контролю                    в сфере благоустройства на территории Уссурийского городского округа                    на 2022 год </w:t>
      </w:r>
      <w:r w:rsidR="00963B33" w:rsidRPr="00F279E2">
        <w:rPr>
          <w:rFonts w:ascii="Times New Roman" w:hAnsi="Times New Roman"/>
          <w:sz w:val="28"/>
          <w:szCs w:val="28"/>
        </w:rPr>
        <w:t xml:space="preserve">(далее - Программа) разработана в соответствии с Федеральным законом </w:t>
      </w:r>
      <w:r w:rsidR="00963B33">
        <w:rPr>
          <w:rFonts w:ascii="Times New Roman" w:hAnsi="Times New Roman"/>
          <w:sz w:val="28"/>
          <w:szCs w:val="28"/>
        </w:rPr>
        <w:t xml:space="preserve">  </w:t>
      </w:r>
      <w:r w:rsidR="00963B33" w:rsidRPr="00F279E2">
        <w:rPr>
          <w:rFonts w:ascii="Times New Roman" w:hAnsi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A30309">
        <w:rPr>
          <w:rFonts w:ascii="Times New Roman" w:hAnsi="Times New Roman"/>
          <w:sz w:val="28"/>
          <w:szCs w:val="28"/>
        </w:rPr>
        <w:t>, на основании постановления Правительства РФ от 25.06.2021 № 990</w:t>
      </w:r>
      <w:r w:rsidR="00404248">
        <w:rPr>
          <w:rFonts w:ascii="Times New Roman" w:hAnsi="Times New Roman"/>
          <w:sz w:val="28"/>
          <w:szCs w:val="28"/>
        </w:rPr>
        <w:t xml:space="preserve"> </w:t>
      </w:r>
      <w:r w:rsidR="00404248" w:rsidRPr="00404248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</w:t>
      </w:r>
      <w:r w:rsidR="00B9756B">
        <w:rPr>
          <w:rFonts w:ascii="Times New Roman" w:hAnsi="Times New Roman"/>
          <w:sz w:val="28"/>
          <w:szCs w:val="28"/>
        </w:rPr>
        <w:t>,</w:t>
      </w:r>
      <w:r w:rsidR="00B9756B" w:rsidRPr="00B9756B">
        <w:t xml:space="preserve"> </w:t>
      </w:r>
      <w:r w:rsidR="00B9756B" w:rsidRPr="00B9756B">
        <w:rPr>
          <w:rFonts w:ascii="Times New Roman" w:hAnsi="Times New Roman"/>
          <w:sz w:val="28"/>
          <w:szCs w:val="28"/>
        </w:rPr>
        <w:t>Решение Думы Уссури</w:t>
      </w:r>
      <w:r w:rsidR="00591EED">
        <w:rPr>
          <w:rFonts w:ascii="Times New Roman" w:hAnsi="Times New Roman"/>
          <w:sz w:val="28"/>
          <w:szCs w:val="28"/>
        </w:rPr>
        <w:t xml:space="preserve">йского городского округа от  </w:t>
      </w:r>
      <w:r w:rsidR="00B9756B" w:rsidRPr="00B9756B">
        <w:rPr>
          <w:rFonts w:ascii="Times New Roman" w:hAnsi="Times New Roman"/>
          <w:sz w:val="28"/>
          <w:szCs w:val="28"/>
        </w:rPr>
        <w:t>26 октября № 515-НПА «О Положении о муниципальном ко</w:t>
      </w:r>
      <w:r w:rsidR="00B9756B">
        <w:rPr>
          <w:rFonts w:ascii="Times New Roman" w:hAnsi="Times New Roman"/>
          <w:sz w:val="28"/>
          <w:szCs w:val="28"/>
        </w:rPr>
        <w:t xml:space="preserve">нтроле в сфере благоустройства» </w:t>
      </w:r>
      <w:r>
        <w:rPr>
          <w:rFonts w:ascii="Times New Roman" w:hAnsi="Times New Roman"/>
          <w:sz w:val="28"/>
          <w:szCs w:val="28"/>
        </w:rPr>
        <w:t>.</w:t>
      </w:r>
    </w:p>
    <w:p w:rsidR="00404248" w:rsidRDefault="00404248" w:rsidP="0004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248" w:rsidRDefault="00404248" w:rsidP="00591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248" w:rsidRDefault="00404248" w:rsidP="0004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248" w:rsidRDefault="00404248" w:rsidP="0004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761" w:rsidRPr="00044761" w:rsidRDefault="00044761" w:rsidP="0004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044761" w:rsidRDefault="00044761" w:rsidP="0040424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404248" w:rsidRPr="0040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контролю                    в сфере благоустройства на территории Уссурийского городского округа                    на 2022 год</w:t>
      </w:r>
    </w:p>
    <w:p w:rsidR="00404248" w:rsidRPr="00044761" w:rsidRDefault="00404248" w:rsidP="0040424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7149"/>
      </w:tblGrid>
      <w:tr w:rsidR="00044761" w:rsidRPr="00044761" w:rsidTr="0074331A">
        <w:trPr>
          <w:trHeight w:val="291"/>
        </w:trPr>
        <w:tc>
          <w:tcPr>
            <w:tcW w:w="2355" w:type="dxa"/>
          </w:tcPr>
          <w:p w:rsidR="00044761" w:rsidRPr="00044761" w:rsidRDefault="00044761" w:rsidP="000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149" w:type="dxa"/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 октября 2003 года № 131-ФЗ           « Об общих принципах организации местного самоуправления в Российской Федерации»; </w:t>
            </w:r>
          </w:p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26 декабря 2008 года № 294 – ФЗ             « 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      </w:r>
          </w:p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B9756B" w:rsidRPr="00B9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</w:t>
            </w:r>
            <w:r w:rsidR="00B9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44761" w:rsidRPr="00044761" w:rsidRDefault="00044761" w:rsidP="0059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Решение Думы Уссурийского городского округа от     26 октября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-НПА «О </w:t>
            </w:r>
            <w:r w:rsidR="0059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оложении о муниципальном контроле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благоустройства</w:t>
            </w: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</w:tr>
      <w:tr w:rsidR="00044761" w:rsidRPr="00044761" w:rsidTr="0074331A">
        <w:trPr>
          <w:trHeight w:val="660"/>
        </w:trPr>
        <w:tc>
          <w:tcPr>
            <w:tcW w:w="2355" w:type="dxa"/>
          </w:tcPr>
          <w:p w:rsidR="00044761" w:rsidRPr="00044761" w:rsidRDefault="00044761" w:rsidP="000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49" w:type="dxa"/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жизнеобеспечения администрация Уссурийского городского округа.</w:t>
            </w:r>
          </w:p>
        </w:tc>
      </w:tr>
      <w:tr w:rsidR="00044761" w:rsidRPr="00044761" w:rsidTr="0074331A">
        <w:trPr>
          <w:trHeight w:val="291"/>
        </w:trPr>
        <w:tc>
          <w:tcPr>
            <w:tcW w:w="2355" w:type="dxa"/>
          </w:tcPr>
          <w:p w:rsidR="00044761" w:rsidRPr="00044761" w:rsidRDefault="00044761" w:rsidP="000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 программы</w:t>
            </w:r>
          </w:p>
        </w:tc>
        <w:tc>
          <w:tcPr>
            <w:tcW w:w="7149" w:type="dxa"/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жизнеобеспечения администрация Уссурийского городского округа.</w:t>
            </w:r>
          </w:p>
        </w:tc>
      </w:tr>
      <w:tr w:rsidR="00044761" w:rsidRPr="00044761" w:rsidTr="0074331A">
        <w:trPr>
          <w:trHeight w:val="255"/>
        </w:trPr>
        <w:tc>
          <w:tcPr>
            <w:tcW w:w="2355" w:type="dxa"/>
            <w:tcBorders>
              <w:bottom w:val="single" w:sz="4" w:space="0" w:color="auto"/>
            </w:tcBorders>
          </w:tcPr>
          <w:p w:rsidR="00044761" w:rsidRPr="00044761" w:rsidRDefault="00044761" w:rsidP="000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(и) </w:t>
            </w:r>
          </w:p>
          <w:p w:rsidR="00044761" w:rsidRPr="00044761" w:rsidRDefault="00044761" w:rsidP="0004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49" w:type="dxa"/>
            <w:tcBorders>
              <w:bottom w:val="single" w:sz="4" w:space="0" w:color="auto"/>
            </w:tcBorders>
          </w:tcPr>
          <w:p w:rsidR="00044761" w:rsidRDefault="00044761" w:rsidP="0040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Предупреждение и </w:t>
            </w:r>
            <w:r w:rsidR="00404248" w:rsidRPr="0040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 рисков причинения вреда (ущерба) охраняемым законом ценностям по муниципальному контролю                    в сфере благоустройства на территории Уссурийского городского округа   на 2022 год</w:t>
            </w: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1EED" w:rsidRDefault="00591EED" w:rsidP="0040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EED" w:rsidRDefault="00591EED" w:rsidP="0040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EED" w:rsidRPr="00044761" w:rsidRDefault="00591EED" w:rsidP="0040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761" w:rsidRPr="00044761" w:rsidTr="0074331A">
        <w:trPr>
          <w:trHeight w:val="213"/>
        </w:trPr>
        <w:tc>
          <w:tcPr>
            <w:tcW w:w="2355" w:type="dxa"/>
            <w:tcBorders>
              <w:bottom w:val="nil"/>
              <w:right w:val="single" w:sz="4" w:space="0" w:color="auto"/>
            </w:tcBorders>
          </w:tcPr>
          <w:p w:rsidR="00044761" w:rsidRPr="00044761" w:rsidRDefault="00044761" w:rsidP="00044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(и)</w:t>
            </w:r>
          </w:p>
        </w:tc>
        <w:tc>
          <w:tcPr>
            <w:tcW w:w="7149" w:type="dxa"/>
            <w:tcBorders>
              <w:left w:val="single" w:sz="4" w:space="0" w:color="auto"/>
              <w:bottom w:val="nil"/>
            </w:tcBorders>
          </w:tcPr>
          <w:p w:rsidR="00404248" w:rsidRDefault="00404248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 рисков причинения вреда (ущерба) охраняемым законом ценностям по муниципальному контролю                    в сфере благоустройства на территории Уссурийского городского округа                    на 2022 год</w:t>
            </w:r>
          </w:p>
          <w:p w:rsidR="00044761" w:rsidRPr="00044761" w:rsidRDefault="00044761" w:rsidP="0040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Укрепление системы профилактики </w:t>
            </w:r>
            <w:r w:rsidR="00404248" w:rsidRPr="0040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вреда (ущерба) охраняемым законом ценностям </w:t>
            </w:r>
            <w:r w:rsidR="0040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благоустройства </w:t>
            </w: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путем проведения профилактических мероприятий. </w:t>
            </w:r>
          </w:p>
        </w:tc>
      </w:tr>
      <w:tr w:rsidR="00044761" w:rsidRPr="00044761" w:rsidTr="0074331A">
        <w:trPr>
          <w:trHeight w:val="285"/>
        </w:trPr>
        <w:tc>
          <w:tcPr>
            <w:tcW w:w="2355" w:type="dxa"/>
            <w:tcBorders>
              <w:top w:val="nil"/>
              <w:bottom w:val="nil"/>
              <w:right w:val="single" w:sz="4" w:space="0" w:color="auto"/>
            </w:tcBorders>
          </w:tcPr>
          <w:p w:rsidR="00044761" w:rsidRPr="00044761" w:rsidRDefault="00044761" w:rsidP="000447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nil"/>
            </w:tcBorders>
          </w:tcPr>
          <w:p w:rsidR="00044761" w:rsidRPr="00044761" w:rsidRDefault="00044761" w:rsidP="0040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Выявление </w:t>
            </w:r>
            <w:r w:rsidR="0040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устранение причин и</w:t>
            </w: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</w:t>
            </w:r>
            <w:r w:rsidR="0040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кторов причинения вреда (ущерба)</w:t>
            </w:r>
            <w:r w:rsidR="00404248">
              <w:t xml:space="preserve"> </w:t>
            </w:r>
            <w:r w:rsidR="00404248" w:rsidRPr="0040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охраняемым законом ценностям</w:t>
            </w:r>
            <w:r w:rsidR="0040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44761" w:rsidRPr="00044761" w:rsidTr="0074331A">
        <w:trPr>
          <w:trHeight w:val="435"/>
        </w:trPr>
        <w:tc>
          <w:tcPr>
            <w:tcW w:w="2355" w:type="dxa"/>
            <w:tcBorders>
              <w:top w:val="nil"/>
              <w:bottom w:val="nil"/>
              <w:right w:val="single" w:sz="4" w:space="0" w:color="auto"/>
            </w:tcBorders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nil"/>
            </w:tcBorders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761" w:rsidRPr="00044761" w:rsidTr="0074331A">
        <w:trPr>
          <w:trHeight w:val="456"/>
        </w:trPr>
        <w:tc>
          <w:tcPr>
            <w:tcW w:w="2355" w:type="dxa"/>
            <w:tcBorders>
              <w:top w:val="nil"/>
              <w:right w:val="single" w:sz="4" w:space="0" w:color="auto"/>
            </w:tcBorders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nil"/>
              <w:left w:val="single" w:sz="4" w:space="0" w:color="auto"/>
            </w:tcBorders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761" w:rsidRPr="00044761" w:rsidTr="0074331A">
        <w:trPr>
          <w:trHeight w:val="1380"/>
        </w:trPr>
        <w:tc>
          <w:tcPr>
            <w:tcW w:w="2355" w:type="dxa"/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149" w:type="dxa"/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Развитие системы профилактических мероприятий уполномоченного органа.</w:t>
            </w:r>
          </w:p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квалифицированной профилактической работы должностных лиц уполномоченного органа.</w:t>
            </w:r>
          </w:p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Повышение прозрачности деятельности уполномоченного органа.</w:t>
            </w:r>
          </w:p>
        </w:tc>
      </w:tr>
      <w:tr w:rsidR="00044761" w:rsidRPr="00044761" w:rsidTr="0074331A">
        <w:trPr>
          <w:trHeight w:val="1181"/>
        </w:trPr>
        <w:tc>
          <w:tcPr>
            <w:tcW w:w="2355" w:type="dxa"/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(или) этапы реализации </w:t>
            </w:r>
          </w:p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программы: </w:t>
            </w:r>
          </w:p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и плановый период 2023-2024 годов.</w:t>
            </w:r>
          </w:p>
        </w:tc>
      </w:tr>
      <w:tr w:rsidR="00044761" w:rsidRPr="00044761" w:rsidTr="0074331A">
        <w:trPr>
          <w:trHeight w:val="957"/>
        </w:trPr>
        <w:tc>
          <w:tcPr>
            <w:tcW w:w="2355" w:type="dxa"/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программы финансирование не предусмотрено.</w:t>
            </w:r>
          </w:p>
        </w:tc>
      </w:tr>
      <w:tr w:rsidR="00044761" w:rsidRPr="00044761" w:rsidTr="0074331A">
        <w:trPr>
          <w:trHeight w:val="555"/>
        </w:trPr>
        <w:tc>
          <w:tcPr>
            <w:tcW w:w="2355" w:type="dxa"/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149" w:type="dxa"/>
          </w:tcPr>
          <w:p w:rsidR="00044761" w:rsidRPr="00044761" w:rsidRDefault="00044761" w:rsidP="0004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отсутствуют.</w:t>
            </w:r>
          </w:p>
        </w:tc>
      </w:tr>
    </w:tbl>
    <w:p w:rsidR="00044761" w:rsidRPr="00F279E2" w:rsidRDefault="00044761" w:rsidP="000447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B33" w:rsidRPr="00847FAD" w:rsidRDefault="00963B33" w:rsidP="00963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7FAD">
        <w:rPr>
          <w:rFonts w:ascii="Times New Roman" w:hAnsi="Times New Roman"/>
          <w:b/>
          <w:sz w:val="28"/>
          <w:szCs w:val="28"/>
        </w:rPr>
        <w:t>Раздел 1. Анализ текущего состояния осуществления муниципального контроля</w:t>
      </w:r>
      <w:r>
        <w:rPr>
          <w:rFonts w:ascii="Times New Roman" w:hAnsi="Times New Roman"/>
          <w:b/>
          <w:sz w:val="28"/>
          <w:szCs w:val="28"/>
        </w:rPr>
        <w:t xml:space="preserve"> в сфере благоустройства на территории </w:t>
      </w:r>
      <w:r w:rsidR="00404248">
        <w:rPr>
          <w:rFonts w:ascii="Times New Roman" w:hAnsi="Times New Roman"/>
          <w:b/>
          <w:sz w:val="28"/>
          <w:szCs w:val="28"/>
        </w:rPr>
        <w:t>Уссурийского городского округа</w:t>
      </w:r>
      <w:r w:rsidRPr="00847FAD">
        <w:rPr>
          <w:rFonts w:ascii="Times New Roman" w:hAnsi="Times New Roman"/>
          <w:b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404248">
        <w:rPr>
          <w:rFonts w:ascii="Times New Roman" w:hAnsi="Times New Roman"/>
          <w:b/>
          <w:sz w:val="28"/>
          <w:szCs w:val="28"/>
        </w:rPr>
        <w:t>.</w:t>
      </w:r>
    </w:p>
    <w:p w:rsidR="00963B33" w:rsidRPr="00F279E2" w:rsidRDefault="00963B33" w:rsidP="00963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E2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</w:t>
      </w:r>
      <w:r>
        <w:rPr>
          <w:rFonts w:ascii="Times New Roman" w:hAnsi="Times New Roman"/>
          <w:sz w:val="28"/>
          <w:szCs w:val="28"/>
        </w:rPr>
        <w:t xml:space="preserve"> в сфере благоустройства </w:t>
      </w:r>
      <w:r w:rsidRPr="0011778A">
        <w:rPr>
          <w:rFonts w:ascii="Times New Roman" w:hAnsi="Times New Roman"/>
          <w:sz w:val="28"/>
          <w:szCs w:val="28"/>
        </w:rPr>
        <w:t xml:space="preserve">на территории </w:t>
      </w:r>
      <w:r w:rsidR="00DB3B45" w:rsidRPr="00DB3B45">
        <w:rPr>
          <w:rFonts w:ascii="Times New Roman" w:hAnsi="Times New Roman"/>
          <w:sz w:val="28"/>
          <w:szCs w:val="28"/>
        </w:rPr>
        <w:t>Уссурийского городского округа</w:t>
      </w:r>
      <w:r w:rsidRPr="00F279E2">
        <w:rPr>
          <w:rFonts w:ascii="Times New Roman" w:hAnsi="Times New Roman"/>
          <w:sz w:val="28"/>
          <w:szCs w:val="28"/>
        </w:rPr>
        <w:t>.</w:t>
      </w:r>
    </w:p>
    <w:p w:rsidR="00963B33" w:rsidRDefault="00963B33" w:rsidP="00963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E2">
        <w:rPr>
          <w:rFonts w:ascii="Times New Roman" w:hAnsi="Times New Roman"/>
          <w:sz w:val="28"/>
          <w:szCs w:val="28"/>
        </w:rPr>
        <w:t>1.2. Предметом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 </w:t>
      </w:r>
      <w:r w:rsidRPr="008149F3">
        <w:rPr>
          <w:rFonts w:ascii="Times New Roman" w:hAnsi="Times New Roman"/>
          <w:sz w:val="28"/>
          <w:szCs w:val="28"/>
        </w:rPr>
        <w:t xml:space="preserve">на территории </w:t>
      </w:r>
      <w:r w:rsidR="00DB3B45" w:rsidRPr="00C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Уссурийского городского округа </w:t>
      </w:r>
      <w:r w:rsidRPr="008149F3">
        <w:rPr>
          <w:rFonts w:ascii="Times New Roman" w:hAnsi="Times New Roman"/>
          <w:sz w:val="28"/>
          <w:szCs w:val="28"/>
        </w:rPr>
        <w:t xml:space="preserve">(далее – муниципальный контроль)  является соблюдение </w:t>
      </w:r>
      <w:r w:rsidR="00DB3B45">
        <w:rPr>
          <w:rFonts w:ascii="Times New Roman" w:hAnsi="Times New Roman"/>
          <w:sz w:val="28"/>
          <w:szCs w:val="28"/>
        </w:rPr>
        <w:t xml:space="preserve">правил благоустройства территории к </w:t>
      </w:r>
      <w:r w:rsidR="00DB3B45">
        <w:rPr>
          <w:rFonts w:ascii="Times New Roman" w:hAnsi="Times New Roman"/>
          <w:sz w:val="28"/>
          <w:szCs w:val="28"/>
        </w:rPr>
        <w:lastRenderedPageBreak/>
        <w:t xml:space="preserve">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963B33" w:rsidRPr="003E0AB0" w:rsidRDefault="00963B33" w:rsidP="00963B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AB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контроль осуществляется </w:t>
      </w:r>
      <w:r w:rsidR="00C244CC" w:rsidRPr="00C244CC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="00C244C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244CC" w:rsidRPr="00C244CC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жизнеобеспечения администрации Уссурийского городского округа (далее - уполномоченный орган).</w:t>
      </w:r>
    </w:p>
    <w:p w:rsidR="00963B33" w:rsidRPr="00F279E2" w:rsidRDefault="00963B33" w:rsidP="00963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E2">
        <w:rPr>
          <w:rFonts w:ascii="Times New Roman" w:hAnsi="Times New Roman"/>
          <w:sz w:val="28"/>
          <w:szCs w:val="28"/>
        </w:rPr>
        <w:t xml:space="preserve">На территории </w:t>
      </w:r>
      <w:r w:rsidR="00623AC8" w:rsidRPr="00623AC8">
        <w:rPr>
          <w:rFonts w:ascii="Times New Roman" w:hAnsi="Times New Roman"/>
          <w:color w:val="0D0D0D" w:themeColor="text1" w:themeTint="F2"/>
          <w:sz w:val="28"/>
          <w:szCs w:val="28"/>
        </w:rPr>
        <w:t>Уссурийского городского округа</w:t>
      </w:r>
      <w:r w:rsidR="00623AC8" w:rsidRPr="00623A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79E2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контроль сфере благоустройства</w:t>
      </w:r>
      <w:r w:rsidRPr="00F279E2">
        <w:rPr>
          <w:rFonts w:ascii="Times New Roman" w:hAnsi="Times New Roman"/>
          <w:sz w:val="28"/>
          <w:szCs w:val="28"/>
        </w:rPr>
        <w:t xml:space="preserve"> осуществляется за соблюдением:</w:t>
      </w:r>
    </w:p>
    <w:p w:rsidR="00963B33" w:rsidRPr="00F1061A" w:rsidRDefault="00963B33" w:rsidP="00963B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деятельности</w:t>
      </w:r>
      <w:r w:rsidRPr="00F1061A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действия (бездействие) контролируемых лиц,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в </w:t>
      </w:r>
      <w:r w:rsidRPr="00F1061A">
        <w:rPr>
          <w:rFonts w:ascii="Times New Roman" w:eastAsia="Times New Roman" w:hAnsi="Times New Roman"/>
          <w:sz w:val="28"/>
          <w:szCs w:val="28"/>
          <w:lang w:eastAsia="ru-RU"/>
        </w:rPr>
        <w:t>рамках которых должны соблюдаться обязательные требования,                                      в том числе предъявляемые к контролируемым лицам, осуществляющим деятельность, действия (бездействие);</w:t>
      </w:r>
    </w:p>
    <w:p w:rsidR="00963B33" w:rsidRDefault="00963B33" w:rsidP="00963B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6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B3B4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Pr="00F1061A">
        <w:rPr>
          <w:rFonts w:ascii="Times New Roman" w:eastAsia="Times New Roman" w:hAnsi="Times New Roman"/>
          <w:sz w:val="28"/>
          <w:szCs w:val="28"/>
          <w:lang w:eastAsia="ru-RU"/>
        </w:rPr>
        <w:t>деятельности контролируемых лиц, к которым предъявляются обязательные требования</w:t>
      </w:r>
      <w:r w:rsidR="00DB3B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3B33" w:rsidRPr="00F1061A" w:rsidRDefault="00963B33" w:rsidP="00963B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61A">
        <w:rPr>
          <w:rFonts w:ascii="Times New Roman" w:eastAsia="Times New Roman" w:hAnsi="Times New Roman"/>
          <w:sz w:val="28"/>
          <w:szCs w:val="28"/>
          <w:lang w:eastAsia="ru-RU"/>
        </w:rPr>
        <w:t>Объектами муниципального контроля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10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B45" w:rsidRPr="00DB3B45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здания, помещения, сооружения, линейные объекты, земельные и лесные участки, оборудования, устройства, предметы, материалы и другие объекты, которыми граждане и организации владеют и (или) пользуются и к которым Правилами благоустройства и содержания территории Уссурийского городского округа предъявляются </w:t>
      </w:r>
      <w:r w:rsidR="00DB3B45">
        <w:rPr>
          <w:rFonts w:ascii="Times New Roman" w:eastAsia="Times New Roman" w:hAnsi="Times New Roman"/>
          <w:sz w:val="28"/>
          <w:szCs w:val="28"/>
          <w:lang w:eastAsia="ru-RU"/>
        </w:rPr>
        <w:t>обязательные требования</w:t>
      </w:r>
      <w:r w:rsidRPr="00F106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3B33" w:rsidRPr="00847FAD" w:rsidRDefault="00963B33" w:rsidP="00963B3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47FAD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</w:t>
      </w:r>
    </w:p>
    <w:p w:rsidR="00963B33" w:rsidRPr="00D55EE2" w:rsidRDefault="00963B33" w:rsidP="00963B3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5EE2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963B33" w:rsidRPr="00D55EE2" w:rsidRDefault="00963B33" w:rsidP="00963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EE2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3B33" w:rsidRPr="00D55EE2" w:rsidRDefault="00963B33" w:rsidP="00963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EE2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EE2">
        <w:rPr>
          <w:rFonts w:ascii="Times New Roman" w:hAnsi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3B33" w:rsidRPr="00D55EE2" w:rsidRDefault="00963B33" w:rsidP="00963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EE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3B33" w:rsidRPr="00D55EE2" w:rsidRDefault="00963B33" w:rsidP="00963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EE2">
        <w:rPr>
          <w:rFonts w:ascii="Times New Roman" w:hAnsi="Times New Roman"/>
          <w:sz w:val="28"/>
          <w:szCs w:val="28"/>
        </w:rPr>
        <w:lastRenderedPageBreak/>
        <w:t>4) предупреждение нарушений</w:t>
      </w:r>
      <w:r>
        <w:rPr>
          <w:rFonts w:ascii="Times New Roman" w:hAnsi="Times New Roman"/>
          <w:sz w:val="28"/>
          <w:szCs w:val="28"/>
        </w:rPr>
        <w:t>,</w:t>
      </w:r>
      <w:r w:rsidRPr="00D55EE2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3B33" w:rsidRPr="00D55EE2" w:rsidRDefault="00963B33" w:rsidP="00963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EE2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963B33" w:rsidRPr="00D55EE2" w:rsidRDefault="00963B33" w:rsidP="00963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EE2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963B33" w:rsidRPr="00D55EE2" w:rsidRDefault="00963B33" w:rsidP="00963B33">
      <w:pPr>
        <w:pStyle w:val="a9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EE2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963B33" w:rsidRPr="00847FAD" w:rsidRDefault="00963B33" w:rsidP="00963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FAD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63B33" w:rsidRPr="00847FAD" w:rsidRDefault="00963B33" w:rsidP="00963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FAD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3B33" w:rsidRDefault="00963B33" w:rsidP="00963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FAD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</w:t>
      </w:r>
      <w:r w:rsidRPr="00F1061A">
        <w:rPr>
          <w:rFonts w:ascii="Times New Roman" w:hAnsi="Times New Roman"/>
          <w:sz w:val="28"/>
          <w:szCs w:val="28"/>
        </w:rPr>
        <w:t xml:space="preserve">овышение уровня правовой грамотности </w:t>
      </w:r>
      <w:r>
        <w:rPr>
          <w:rFonts w:ascii="Times New Roman" w:hAnsi="Times New Roman"/>
          <w:sz w:val="28"/>
          <w:szCs w:val="28"/>
        </w:rPr>
        <w:t>контролируемых лиц</w:t>
      </w:r>
      <w:r w:rsidRPr="00F1061A">
        <w:rPr>
          <w:rFonts w:ascii="Times New Roman" w:hAnsi="Times New Roman"/>
          <w:sz w:val="28"/>
          <w:szCs w:val="28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</w:t>
      </w:r>
      <w:r w:rsidRPr="00847FAD">
        <w:rPr>
          <w:rFonts w:ascii="Times New Roman" w:hAnsi="Times New Roman"/>
          <w:sz w:val="28"/>
          <w:szCs w:val="28"/>
        </w:rPr>
        <w:t>.</w:t>
      </w:r>
    </w:p>
    <w:p w:rsidR="00963B33" w:rsidRDefault="00963B33" w:rsidP="00963B33">
      <w:pPr>
        <w:pStyle w:val="a9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FAD">
        <w:rPr>
          <w:rFonts w:ascii="Times New Roman" w:hAnsi="Times New Roman"/>
          <w:b/>
          <w:sz w:val="28"/>
          <w:szCs w:val="28"/>
        </w:rPr>
        <w:t xml:space="preserve">3. Перечень профилактических мероприятий, сроки </w:t>
      </w:r>
    </w:p>
    <w:p w:rsidR="00963B33" w:rsidRPr="00847FAD" w:rsidRDefault="00963B33" w:rsidP="00963B33">
      <w:pPr>
        <w:pStyle w:val="a9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FAD">
        <w:rPr>
          <w:rFonts w:ascii="Times New Roman" w:hAnsi="Times New Roman"/>
          <w:b/>
          <w:sz w:val="28"/>
          <w:szCs w:val="28"/>
        </w:rPr>
        <w:t>(периодичность) их проведения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4029"/>
        <w:gridCol w:w="2494"/>
        <w:gridCol w:w="2453"/>
      </w:tblGrid>
      <w:tr w:rsidR="00963B33" w:rsidTr="00AC6834">
        <w:tc>
          <w:tcPr>
            <w:tcW w:w="594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11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4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55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63B33" w:rsidTr="00AC6834">
        <w:tc>
          <w:tcPr>
            <w:tcW w:w="594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1" w:type="dxa"/>
            <w:vAlign w:val="center"/>
          </w:tcPr>
          <w:p w:rsidR="00963B33" w:rsidRDefault="00963B33" w:rsidP="00AC68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  <w:vAlign w:val="center"/>
          </w:tcPr>
          <w:p w:rsidR="00963B33" w:rsidRDefault="00963B33" w:rsidP="00AC68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  <w:vAlign w:val="center"/>
          </w:tcPr>
          <w:p w:rsidR="00963B33" w:rsidRDefault="00963B33" w:rsidP="00AC68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63B33" w:rsidTr="00AC6834">
        <w:tc>
          <w:tcPr>
            <w:tcW w:w="594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11" w:type="dxa"/>
          </w:tcPr>
          <w:p w:rsidR="00963B33" w:rsidRDefault="00963B33" w:rsidP="00DB3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 администрации города </w:t>
            </w:r>
            <w:r w:rsidR="00DB3B45">
              <w:rPr>
                <w:rFonts w:ascii="Times New Roman" w:hAnsi="Times New Roman"/>
                <w:sz w:val="28"/>
                <w:szCs w:val="28"/>
              </w:rPr>
              <w:t>Уссурийска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сети «Интернет» перечней нормативных правовых актов или их отдельных частей, содержащих установленные требования, оценка соблюдения которых является предметом муниципального контроля                      в сфере благоустройства                         на территории </w:t>
            </w:r>
            <w:r w:rsidR="00DB3B45">
              <w:rPr>
                <w:rFonts w:ascii="Times New Roman" w:hAnsi="Times New Roman"/>
                <w:sz w:val="28"/>
                <w:szCs w:val="28"/>
              </w:rPr>
              <w:t>Уссурийского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округа, а также текстов нормативно правовых актов</w:t>
            </w:r>
          </w:p>
        </w:tc>
        <w:tc>
          <w:tcPr>
            <w:tcW w:w="2494" w:type="dxa"/>
          </w:tcPr>
          <w:p w:rsidR="00963B33" w:rsidRDefault="00623AC8" w:rsidP="00AC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591EE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 дней со дня утверждения</w:t>
            </w:r>
          </w:p>
        </w:tc>
        <w:tc>
          <w:tcPr>
            <w:tcW w:w="2455" w:type="dxa"/>
          </w:tcPr>
          <w:p w:rsidR="00963B33" w:rsidRDefault="00623AC8" w:rsidP="00623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ОДХБТиС (по направлениям деятельности) управления жизнеобеспечения администрации</w:t>
            </w:r>
            <w:r w:rsidR="00963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3B45">
              <w:rPr>
                <w:rFonts w:ascii="Times New Roman" w:hAnsi="Times New Roman"/>
                <w:sz w:val="28"/>
                <w:szCs w:val="28"/>
              </w:rPr>
              <w:t>Уссурийского городского округа</w:t>
            </w:r>
          </w:p>
        </w:tc>
      </w:tr>
      <w:tr w:rsidR="00963B33" w:rsidTr="00AC6834">
        <w:tc>
          <w:tcPr>
            <w:tcW w:w="594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11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консультаций по вопросам соблюдения обязательных требований</w:t>
            </w:r>
          </w:p>
        </w:tc>
        <w:tc>
          <w:tcPr>
            <w:tcW w:w="2494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поступившим  обращениям о проведении таких консультаций, 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также при проведении проверочных мероприятий</w:t>
            </w:r>
          </w:p>
        </w:tc>
        <w:tc>
          <w:tcPr>
            <w:tcW w:w="2455" w:type="dxa"/>
          </w:tcPr>
          <w:p w:rsidR="00963B33" w:rsidRDefault="00623AC8" w:rsidP="00DB3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Специалисты ОДХБТиС (по направлениям деятельности) </w:t>
            </w:r>
            <w:r w:rsidRPr="00623AC8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жизнеобеспечения администрации Уссурийского городского округа</w:t>
            </w:r>
          </w:p>
        </w:tc>
      </w:tr>
      <w:tr w:rsidR="00963B33" w:rsidTr="00AC6834">
        <w:tc>
          <w:tcPr>
            <w:tcW w:w="594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11" w:type="dxa"/>
          </w:tcPr>
          <w:p w:rsidR="00963B33" w:rsidRDefault="00963B33" w:rsidP="00DB3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и размещение на официальном сайте  администрации города </w:t>
            </w:r>
            <w:r w:rsidR="00DB3B45">
              <w:rPr>
                <w:rFonts w:ascii="Times New Roman" w:hAnsi="Times New Roman"/>
                <w:sz w:val="28"/>
                <w:szCs w:val="28"/>
              </w:rPr>
              <w:t>Уссурийска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сети «Интернет» практики осуществления </w:t>
            </w:r>
            <w:r w:rsidRPr="00DD4334">
              <w:rPr>
                <w:rFonts w:ascii="Times New Roman" w:hAnsi="Times New Roman"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="00531D73" w:rsidRPr="00531D73">
              <w:rPr>
                <w:rFonts w:ascii="Times New Roman" w:hAnsi="Times New Roman"/>
                <w:sz w:val="28"/>
                <w:szCs w:val="28"/>
              </w:rPr>
              <w:t>Уссурийского городского округа</w:t>
            </w:r>
            <w:r w:rsidRPr="00DD43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проверяемыми лицами в целях недопущения таких нарушений</w:t>
            </w:r>
          </w:p>
        </w:tc>
        <w:tc>
          <w:tcPr>
            <w:tcW w:w="2494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25.12.2022</w:t>
            </w:r>
          </w:p>
        </w:tc>
        <w:tc>
          <w:tcPr>
            <w:tcW w:w="2455" w:type="dxa"/>
          </w:tcPr>
          <w:p w:rsidR="00963B33" w:rsidRDefault="00531D73" w:rsidP="00DB3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D73">
              <w:rPr>
                <w:rFonts w:ascii="Times New Roman" w:hAnsi="Times New Roman"/>
                <w:sz w:val="28"/>
                <w:szCs w:val="28"/>
              </w:rPr>
              <w:t>Специалисты ОДХБТиС (по направлениям деятельности) управления жизнеобеспечения администрации Уссурийского городского округа</w:t>
            </w:r>
          </w:p>
        </w:tc>
      </w:tr>
      <w:tr w:rsidR="00963B33" w:rsidTr="00AC6834">
        <w:tc>
          <w:tcPr>
            <w:tcW w:w="594" w:type="dxa"/>
          </w:tcPr>
          <w:p w:rsidR="00963B33" w:rsidRDefault="00963B33" w:rsidP="00AC68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11" w:type="dxa"/>
          </w:tcPr>
          <w:p w:rsidR="00963B33" w:rsidRPr="00847FAD" w:rsidRDefault="00963B33" w:rsidP="00AC683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47FAD">
              <w:rPr>
                <w:rFonts w:ascii="Times New Roman" w:eastAsia="Times New Roman" w:hAnsi="Times New Roman" w:cs="Arial"/>
                <w:sz w:val="28"/>
                <w:szCs w:val="28"/>
              </w:rPr>
              <w:t>Объявление предостережения</w:t>
            </w:r>
          </w:p>
          <w:p w:rsidR="00963B33" w:rsidRPr="002B0F3D" w:rsidRDefault="00963B33" w:rsidP="00AC6834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1778A">
              <w:rPr>
                <w:rFonts w:ascii="Times New Roman" w:eastAsia="Times New Roman" w:hAnsi="Times New Roman" w:cs="Arial"/>
                <w:sz w:val="28"/>
                <w:szCs w:val="28"/>
              </w:rPr>
              <w:t>о недопустимости нарушения обязательных требований</w:t>
            </w:r>
          </w:p>
        </w:tc>
        <w:tc>
          <w:tcPr>
            <w:tcW w:w="2494" w:type="dxa"/>
          </w:tcPr>
          <w:p w:rsidR="00963B33" w:rsidRPr="00DE4A2B" w:rsidRDefault="00963B33" w:rsidP="00AC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455" w:type="dxa"/>
          </w:tcPr>
          <w:p w:rsidR="00963B33" w:rsidRDefault="00531D73" w:rsidP="00DB3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D73">
              <w:rPr>
                <w:rFonts w:ascii="Times New Roman" w:hAnsi="Times New Roman"/>
                <w:sz w:val="28"/>
                <w:szCs w:val="28"/>
              </w:rPr>
              <w:t>Специалисты ОДХБТиС (по направлениям деятельности) управления жизнеобеспечения администрации Уссурийского городского округа</w:t>
            </w:r>
          </w:p>
        </w:tc>
      </w:tr>
    </w:tbl>
    <w:p w:rsidR="00963B33" w:rsidRDefault="00963B33" w:rsidP="00963B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3B33" w:rsidRPr="00847FAD" w:rsidRDefault="00963B33" w:rsidP="00963B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7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963B33" w:rsidRPr="00847FAD" w:rsidRDefault="00963B33" w:rsidP="00963B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3B33" w:rsidRPr="0072759E" w:rsidRDefault="00963B33" w:rsidP="00963B33">
      <w:pPr>
        <w:spacing w:after="0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7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профилактической работы включаются в ежегодные доклады </w:t>
      </w:r>
      <w:r w:rsidRPr="0072759E">
        <w:rPr>
          <w:rFonts w:ascii="Times New Roman" w:eastAsia="Times New Roman" w:hAnsi="Times New Roman"/>
          <w:bCs/>
          <w:sz w:val="28"/>
          <w:szCs w:val="28"/>
          <w:lang w:eastAsia="ru-RU"/>
        </w:rPr>
        <w:t>об организации и осуществлении муниципального контроля</w:t>
      </w:r>
      <w:r w:rsidRPr="0011778A">
        <w:t xml:space="preserve"> </w:t>
      </w:r>
      <w:r w:rsidRPr="001177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DB3B45">
        <w:rPr>
          <w:rFonts w:ascii="Times New Roman" w:eastAsia="Times New Roman" w:hAnsi="Times New Roman"/>
          <w:bCs/>
          <w:sz w:val="28"/>
          <w:szCs w:val="28"/>
          <w:lang w:eastAsia="ru-RU"/>
        </w:rPr>
        <w:t>Уссурийского</w:t>
      </w:r>
      <w:r w:rsidRPr="001177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2759E">
        <w:rPr>
          <w:rFonts w:ascii="Times New Roman" w:eastAsia="Times New Roman" w:hAnsi="Times New Roman"/>
          <w:bCs/>
          <w:sz w:val="28"/>
          <w:szCs w:val="28"/>
          <w:lang w:eastAsia="ru-RU"/>
        </w:rPr>
        <w:t>и об эффективности такого контроля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DB3B45">
        <w:rPr>
          <w:rFonts w:ascii="Times New Roman" w:eastAsia="Times New Roman" w:hAnsi="Times New Roman"/>
          <w:sz w:val="28"/>
          <w:szCs w:val="28"/>
          <w:lang w:eastAsia="ru-RU"/>
        </w:rPr>
        <w:t>Уссурийского</w:t>
      </w:r>
      <w:r w:rsidRPr="0072759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размещаются </w:t>
      </w:r>
      <w:r>
        <w:rPr>
          <w:rFonts w:ascii="Times New Roman" w:hAnsi="Times New Roman"/>
          <w:sz w:val="28"/>
          <w:szCs w:val="28"/>
        </w:rPr>
        <w:t xml:space="preserve">на официальном сайте  администрации города </w:t>
      </w:r>
      <w:r w:rsidR="00DB3B45">
        <w:rPr>
          <w:rFonts w:ascii="Times New Roman" w:hAnsi="Times New Roman"/>
          <w:sz w:val="28"/>
          <w:szCs w:val="28"/>
        </w:rPr>
        <w:t>Уссурийска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3B33" w:rsidRDefault="00963B33" w:rsidP="00963B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45" w:rsidRPr="00DB3B45" w:rsidRDefault="00DB3B45" w:rsidP="00DB3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FB9" w:rsidRPr="00DB3B45" w:rsidRDefault="00DB3B45" w:rsidP="00DB3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45">
        <w:rPr>
          <w:rFonts w:ascii="Times New Roman" w:hAnsi="Times New Roman"/>
          <w:sz w:val="28"/>
          <w:szCs w:val="28"/>
        </w:rPr>
        <w:t>Начальник управления                                                                     И.Б. Мамошин</w:t>
      </w:r>
    </w:p>
    <w:p w:rsidR="00F33BBA" w:rsidRPr="00102D3D" w:rsidRDefault="00F33BBA" w:rsidP="00C8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FB9" w:rsidRPr="00A96CDB" w:rsidRDefault="00B54FB9" w:rsidP="00B54FB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6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Перечень документов и (или) информации, которая не запрашивается у  подконтрольного субъекта в рамках осуществления муниципального контроля в сфере благоустройства на территории </w:t>
      </w:r>
      <w:r w:rsidR="00A96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Уссурийско</w:t>
      </w:r>
      <w:r w:rsidRPr="00A96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городского округа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789"/>
      </w:tblGrid>
      <w:tr w:rsidR="00B54FB9" w:rsidRPr="00CE1C1A" w:rsidTr="00DB3B45">
        <w:tc>
          <w:tcPr>
            <w:tcW w:w="771" w:type="dxa"/>
            <w:vAlign w:val="center"/>
          </w:tcPr>
          <w:p w:rsidR="00B54FB9" w:rsidRPr="00CE1C1A" w:rsidRDefault="00B54FB9" w:rsidP="00124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B54FB9" w:rsidRPr="00CE1C1A" w:rsidRDefault="00DB3B45" w:rsidP="001240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B45">
              <w:rPr>
                <w:rFonts w:ascii="Times New Roman" w:hAnsi="Times New Roman" w:cs="Times New Roman"/>
                <w:sz w:val="26"/>
                <w:szCs w:val="26"/>
              </w:rPr>
              <w:t>Сведения из Единого государст</w:t>
            </w:r>
            <w:r w:rsidR="00A96CDB">
              <w:rPr>
                <w:rFonts w:ascii="Times New Roman" w:hAnsi="Times New Roman" w:cs="Times New Roman"/>
                <w:sz w:val="26"/>
                <w:szCs w:val="26"/>
              </w:rPr>
              <w:t>венного реестра юридических лиц</w:t>
            </w:r>
          </w:p>
        </w:tc>
      </w:tr>
      <w:tr w:rsidR="00B54FB9" w:rsidRPr="00CE1C1A" w:rsidTr="00DB3B45">
        <w:tc>
          <w:tcPr>
            <w:tcW w:w="771" w:type="dxa"/>
            <w:vAlign w:val="center"/>
          </w:tcPr>
          <w:p w:rsidR="00B54FB9" w:rsidRPr="00CE1C1A" w:rsidRDefault="00B54FB9" w:rsidP="00124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B54FB9" w:rsidRPr="00CE1C1A" w:rsidRDefault="00A96CDB" w:rsidP="001240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CDB">
              <w:rPr>
                <w:rFonts w:ascii="Times New Roman" w:hAnsi="Times New Roman" w:cs="Times New Roman"/>
                <w:sz w:val="26"/>
                <w:szCs w:val="26"/>
              </w:rPr>
              <w:t>Сведения из Единого государственного реестра индивидуальных предпринимателей</w:t>
            </w:r>
          </w:p>
        </w:tc>
      </w:tr>
      <w:tr w:rsidR="00B54FB9" w:rsidRPr="00CE1C1A" w:rsidTr="00DB3B45">
        <w:tc>
          <w:tcPr>
            <w:tcW w:w="771" w:type="dxa"/>
            <w:vAlign w:val="center"/>
          </w:tcPr>
          <w:p w:rsidR="00B54FB9" w:rsidRPr="00CE1C1A" w:rsidRDefault="00A96CDB" w:rsidP="00124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89" w:type="dxa"/>
          </w:tcPr>
          <w:p w:rsidR="00B54FB9" w:rsidRPr="00CE1C1A" w:rsidRDefault="00B54FB9" w:rsidP="001240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C1A">
              <w:rPr>
                <w:rFonts w:ascii="Times New Roman" w:hAnsi="Times New Roman" w:cs="Times New Roman"/>
                <w:sz w:val="26"/>
                <w:szCs w:val="26"/>
              </w:rP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</w:tr>
      <w:tr w:rsidR="00B54FB9" w:rsidRPr="00CE1C1A" w:rsidTr="00DB3B45">
        <w:tc>
          <w:tcPr>
            <w:tcW w:w="771" w:type="dxa"/>
            <w:vAlign w:val="center"/>
          </w:tcPr>
          <w:p w:rsidR="00B54FB9" w:rsidRPr="00CE1C1A" w:rsidRDefault="00A96CDB" w:rsidP="001240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9" w:type="dxa"/>
          </w:tcPr>
          <w:p w:rsidR="00B54FB9" w:rsidRPr="00CE1C1A" w:rsidRDefault="00B54FB9" w:rsidP="001240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C1A">
              <w:rPr>
                <w:rFonts w:ascii="Times New Roman" w:hAnsi="Times New Roman" w:cs="Times New Roman"/>
                <w:sz w:val="26"/>
                <w:szCs w:val="26"/>
              </w:rPr>
              <w:t>Отчетность об образовании, утилизации, обезвреживании, о размещении отходов</w:t>
            </w:r>
          </w:p>
        </w:tc>
      </w:tr>
      <w:tr w:rsidR="00A96CDB" w:rsidRPr="00A96CDB" w:rsidTr="00DB3B45">
        <w:tc>
          <w:tcPr>
            <w:tcW w:w="771" w:type="dxa"/>
            <w:vAlign w:val="center"/>
          </w:tcPr>
          <w:p w:rsidR="00B54FB9" w:rsidRPr="00A96CDB" w:rsidRDefault="00A96CDB" w:rsidP="0012409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8789" w:type="dxa"/>
          </w:tcPr>
          <w:p w:rsidR="00B54FB9" w:rsidRPr="00A96CDB" w:rsidRDefault="00B54FB9" w:rsidP="00A96CD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Сведения из реестра недобросовестных поставщик</w:t>
            </w:r>
            <w:r w:rsidR="00591EE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ов (подрядчиков, исполнителей) </w:t>
            </w:r>
            <w:bookmarkStart w:id="0" w:name="_GoBack"/>
            <w:bookmarkEnd w:id="0"/>
            <w:r w:rsidR="00591EED" w:rsidRP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ведение,</w:t>
            </w:r>
            <w:r w:rsidRP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которого осуществляется в соответствии с Федеральным </w:t>
            </w:r>
            <w:hyperlink r:id="rId7" w:history="1">
              <w:r w:rsidRPr="00A96CDB">
                <w:rPr>
                  <w:rFonts w:ascii="Times New Roman" w:hAnsi="Times New Roman" w:cs="Times New Roman"/>
                  <w:color w:val="0D0D0D" w:themeColor="text1" w:themeTint="F2"/>
                  <w:sz w:val="26"/>
                  <w:szCs w:val="26"/>
                </w:rPr>
                <w:t>законом</w:t>
              </w:r>
            </w:hyperlink>
            <w:r w:rsidRP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</w:t>
            </w:r>
            <w:r w:rsidRP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 закупках товаров, работ, услуг отдельными видами юридических лиц</w:t>
            </w:r>
            <w:r w:rsid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  <w:r w:rsidRP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а также в соответствии с Федеральным </w:t>
            </w:r>
            <w:hyperlink r:id="rId8" w:history="1">
              <w:r w:rsidRPr="00A96CDB">
                <w:rPr>
                  <w:rFonts w:ascii="Times New Roman" w:hAnsi="Times New Roman" w:cs="Times New Roman"/>
                  <w:color w:val="0D0D0D" w:themeColor="text1" w:themeTint="F2"/>
                  <w:sz w:val="26"/>
                  <w:szCs w:val="26"/>
                </w:rPr>
                <w:t>законом</w:t>
              </w:r>
            </w:hyperlink>
            <w:r w:rsid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«</w:t>
            </w:r>
            <w:r w:rsidRP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96C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</w:tc>
      </w:tr>
    </w:tbl>
    <w:p w:rsidR="00C82FA6" w:rsidRPr="00A96CDB" w:rsidRDefault="00C82FA6" w:rsidP="00B64D0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70" w:rsidRDefault="009D4070" w:rsidP="00B6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4070" w:rsidSect="00A3030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4B1"/>
    <w:multiLevelType w:val="hybridMultilevel"/>
    <w:tmpl w:val="71A2EBF4"/>
    <w:lvl w:ilvl="0" w:tplc="71C4E0A4">
      <w:start w:val="1"/>
      <w:numFmt w:val="decimal"/>
      <w:lvlText w:val="%1."/>
      <w:lvlJc w:val="left"/>
      <w:pPr>
        <w:ind w:left="1669" w:hanging="960"/>
      </w:pPr>
      <w:rPr>
        <w:rFonts w:ascii="PT Astra Serif" w:eastAsiaTheme="minorEastAsia" w:hAnsi="PT Astra Serif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51047"/>
    <w:multiLevelType w:val="singleLevel"/>
    <w:tmpl w:val="5A2CC4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6247F2E"/>
    <w:multiLevelType w:val="hybridMultilevel"/>
    <w:tmpl w:val="6BD44282"/>
    <w:lvl w:ilvl="0" w:tplc="3C863A10">
      <w:start w:val="2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3CF1"/>
    <w:rsid w:val="00044761"/>
    <w:rsid w:val="000736F4"/>
    <w:rsid w:val="000A7DA5"/>
    <w:rsid w:val="00102D3D"/>
    <w:rsid w:val="00142AC4"/>
    <w:rsid w:val="00151B6E"/>
    <w:rsid w:val="00175B88"/>
    <w:rsid w:val="001801DD"/>
    <w:rsid w:val="00190951"/>
    <w:rsid w:val="00246881"/>
    <w:rsid w:val="00273244"/>
    <w:rsid w:val="00293D15"/>
    <w:rsid w:val="002D75D9"/>
    <w:rsid w:val="00404248"/>
    <w:rsid w:val="00463954"/>
    <w:rsid w:val="00480635"/>
    <w:rsid w:val="004A482A"/>
    <w:rsid w:val="004C160F"/>
    <w:rsid w:val="0050788E"/>
    <w:rsid w:val="00511983"/>
    <w:rsid w:val="00531D73"/>
    <w:rsid w:val="00534F4F"/>
    <w:rsid w:val="00591EED"/>
    <w:rsid w:val="005D3AA8"/>
    <w:rsid w:val="00623AC8"/>
    <w:rsid w:val="00641146"/>
    <w:rsid w:val="006B6640"/>
    <w:rsid w:val="00710E58"/>
    <w:rsid w:val="00723FA8"/>
    <w:rsid w:val="00736181"/>
    <w:rsid w:val="00771AF4"/>
    <w:rsid w:val="007946FF"/>
    <w:rsid w:val="00794739"/>
    <w:rsid w:val="007A0FDD"/>
    <w:rsid w:val="00823B33"/>
    <w:rsid w:val="0085317F"/>
    <w:rsid w:val="00917BFA"/>
    <w:rsid w:val="00923F7B"/>
    <w:rsid w:val="00945823"/>
    <w:rsid w:val="00963B33"/>
    <w:rsid w:val="009A3AC7"/>
    <w:rsid w:val="009A3E32"/>
    <w:rsid w:val="009D4070"/>
    <w:rsid w:val="00A07D76"/>
    <w:rsid w:val="00A30309"/>
    <w:rsid w:val="00A73C16"/>
    <w:rsid w:val="00A96CDB"/>
    <w:rsid w:val="00AF4794"/>
    <w:rsid w:val="00B02A30"/>
    <w:rsid w:val="00B53CF1"/>
    <w:rsid w:val="00B54FB9"/>
    <w:rsid w:val="00B64D04"/>
    <w:rsid w:val="00B9756B"/>
    <w:rsid w:val="00C14170"/>
    <w:rsid w:val="00C20419"/>
    <w:rsid w:val="00C244CC"/>
    <w:rsid w:val="00C2592B"/>
    <w:rsid w:val="00C30A25"/>
    <w:rsid w:val="00C82FA6"/>
    <w:rsid w:val="00CF3006"/>
    <w:rsid w:val="00DB3B45"/>
    <w:rsid w:val="00EE256A"/>
    <w:rsid w:val="00F33BBA"/>
    <w:rsid w:val="00F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3D"/>
  </w:style>
  <w:style w:type="paragraph" w:styleId="2">
    <w:name w:val="heading 2"/>
    <w:basedOn w:val="a"/>
    <w:next w:val="a"/>
    <w:link w:val="20"/>
    <w:qFormat/>
    <w:rsid w:val="00963B33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B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D0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63B3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963B3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963B3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сновной текст"/>
    <w:basedOn w:val="a"/>
    <w:rsid w:val="00963B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caption"/>
    <w:basedOn w:val="a"/>
    <w:qFormat/>
    <w:rsid w:val="00963B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963B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63B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33B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Normal (Web)"/>
    <w:basedOn w:val="a"/>
    <w:uiPriority w:val="99"/>
    <w:semiHidden/>
    <w:unhideWhenUsed/>
    <w:rsid w:val="00F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F33BBA"/>
    <w:rPr>
      <w:color w:val="0000FF"/>
      <w:u w:val="single"/>
    </w:rPr>
  </w:style>
  <w:style w:type="character" w:styleId="ad">
    <w:name w:val="Strong"/>
    <w:basedOn w:val="a0"/>
    <w:uiPriority w:val="22"/>
    <w:qFormat/>
    <w:rsid w:val="00F33BBA"/>
    <w:rPr>
      <w:b/>
      <w:bCs/>
    </w:rPr>
  </w:style>
  <w:style w:type="paragraph" w:customStyle="1" w:styleId="ConsPlusNormal">
    <w:name w:val="ConsPlusNormal"/>
    <w:link w:val="ConsPlusNormal1"/>
    <w:qFormat/>
    <w:rsid w:val="00B54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D4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9D407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782FD0F712EA11D4A52883AB9B94530BA50F8D8CFAF1625A4446F9359E9DB96FCC2457BEF32DA159CBA48E83FX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9782FD0F712EA11D4A52883AB9B94530BA51F4DAC1AF1625A4446F9359E9DB96FCC2457BEF32DA159CBA48E83FX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1B5B7-EA65-4F80-AB88-F46139DE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 Романовна Тарабарова</cp:lastModifiedBy>
  <cp:revision>17</cp:revision>
  <cp:lastPrinted>2021-11-08T01:41:00Z</cp:lastPrinted>
  <dcterms:created xsi:type="dcterms:W3CDTF">2021-11-09T03:36:00Z</dcterms:created>
  <dcterms:modified xsi:type="dcterms:W3CDTF">2021-11-12T02:33:00Z</dcterms:modified>
</cp:coreProperties>
</file>