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79DC932C" w:rsidR="006B6C79" w:rsidRPr="009537F7" w:rsidRDefault="006B6C79" w:rsidP="00E11BED">
            <w:pPr>
              <w:ind w:firstLine="709"/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</w:pP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документации по планировке (проект планировки </w:t>
            </w:r>
            <w:r w:rsidR="009537F7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и проект межевания) территории в селе Борисовка </w:t>
            </w:r>
            <w:r w:rsidR="009537F7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в </w:t>
            </w:r>
            <w:r w:rsidR="00E11BE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районе</w:t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улицы Пионерская, улицы Советская </w:t>
            </w:r>
            <w:r w:rsidR="009537F7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по внесению изменений в документацию по планировке (проект планировки и проект межевания) территории </w:t>
            </w:r>
            <w:r w:rsidR="009537F7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br/>
            </w:r>
            <w:r w:rsidR="00352FC0" w:rsidRPr="00352F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в городе Уссурийске селе Борисовка, утвержденную постановлением администрации Уссурийского городского округа от 28 декабря 2017 года № 3892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2C50009F" w14:textId="392863A7" w:rsidR="009537F7" w:rsidRDefault="006B6C79" w:rsidP="009537F7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F7F29" w:rsidRPr="005965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7566D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часть)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F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2FC0">
              <w:rPr>
                <w:rFonts w:ascii="Times New Roman" w:hAnsi="Times New Roman" w:cs="Times New Roman"/>
                <w:sz w:val="28"/>
                <w:szCs w:val="28"/>
              </w:rPr>
              <w:t>Борисовка</w:t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352FC0">
              <w:rPr>
                <w:rFonts w:ascii="Times New Roman" w:hAnsi="Times New Roman" w:cs="Times New Roman"/>
                <w:sz w:val="28"/>
                <w:szCs w:val="28"/>
              </w:rPr>
              <w:t>Пионерская, ул. Советская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21C91E" w14:textId="086EDC06" w:rsidR="009537F7" w:rsidRPr="009537F7" w:rsidRDefault="009537F7" w:rsidP="009537F7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 </w:t>
            </w:r>
            <w:r w:rsidRPr="009537F7">
              <w:rPr>
                <w:rFonts w:ascii="Times New Roman" w:hAnsi="Times New Roman" w:cs="Times New Roman"/>
                <w:sz w:val="28"/>
                <w:szCs w:val="28"/>
              </w:rPr>
              <w:t>(Проект планировки (основная часть) в с. Борисовка ул. Пионерская, ул. Советская);</w:t>
            </w:r>
          </w:p>
          <w:p w14:paraId="2DB8DCFE" w14:textId="5D83DE19" w:rsidR="009537F7" w:rsidRDefault="00352FC0" w:rsidP="0059653B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="00C7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66D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(основная часть) 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566D">
              <w:rPr>
                <w:rFonts w:ascii="Times New Roman" w:hAnsi="Times New Roman" w:cs="Times New Roman"/>
                <w:sz w:val="28"/>
                <w:szCs w:val="28"/>
              </w:rPr>
              <w:t>в с. Борисовка ул. Пионерская, ул. Советская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AE52870" w14:textId="26EC5C85" w:rsidR="000725A0" w:rsidRDefault="009537F7" w:rsidP="0059653B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 </w:t>
            </w:r>
            <w:r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(основная часть)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с. Борисовка ул. Пионерская, ул. Советская</w:t>
            </w:r>
            <w:r w:rsidRPr="0059653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BDE41B4" w14:textId="64553F4A" w:rsidR="00C7566D" w:rsidRPr="0061023F" w:rsidRDefault="009537F7" w:rsidP="0059653B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планировочного решения.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624A8B49" w:rsidR="005525D1" w:rsidRPr="00750283" w:rsidRDefault="00F0780C" w:rsidP="00F078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4E6656EE" w:rsidR="00031056" w:rsidRPr="00750283" w:rsidRDefault="00093DB8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5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0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0C">
              <w:rPr>
                <w:rFonts w:ascii="Times New Roman" w:hAnsi="Times New Roman" w:cs="Times New Roman"/>
                <w:sz w:val="28"/>
                <w:szCs w:val="28"/>
              </w:rPr>
              <w:t>мая 2024 года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50283" w:rsidRDefault="001F1605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47EB8749" w14:textId="77777777" w:rsidR="0061023F" w:rsidRDefault="00F724CE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0448271F" w:rsidR="00C56DE0" w:rsidRPr="00750283" w:rsidRDefault="00C56DE0" w:rsidP="00A81F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с. Борисовка, ул. Советская, д. 55 «Административное здание»;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A81FEB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50BEB971" w:rsidR="00480D36" w:rsidRPr="00750283" w:rsidRDefault="00480D36" w:rsidP="009537F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07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7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95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1C2B65C2" w:rsidR="00ED1286" w:rsidRPr="00750283" w:rsidRDefault="00ED1286" w:rsidP="0095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56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часы посещения: с 9:00 до 18:00 по адресу: г. Уссурийск,</w:t>
            </w:r>
            <w:r w:rsidR="0095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ул. Октябрьская,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BEFBBA0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07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7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95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A81FEB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BAB9" w14:textId="77777777" w:rsidR="000A3160" w:rsidRDefault="000A3160" w:rsidP="008F0970">
      <w:r>
        <w:separator/>
      </w:r>
    </w:p>
  </w:endnote>
  <w:endnote w:type="continuationSeparator" w:id="0">
    <w:p w14:paraId="0F369088" w14:textId="77777777" w:rsidR="000A3160" w:rsidRDefault="000A3160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1869" w14:textId="77777777" w:rsidR="000A3160" w:rsidRDefault="000A3160" w:rsidP="008F0970">
      <w:r>
        <w:separator/>
      </w:r>
    </w:p>
  </w:footnote>
  <w:footnote w:type="continuationSeparator" w:id="0">
    <w:p w14:paraId="35CB3F88" w14:textId="77777777" w:rsidR="000A3160" w:rsidRDefault="000A3160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B67C2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E42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160"/>
    <w:rsid w:val="000A39E7"/>
    <w:rsid w:val="000B2DB8"/>
    <w:rsid w:val="000C0D5B"/>
    <w:rsid w:val="000C7468"/>
    <w:rsid w:val="000C7746"/>
    <w:rsid w:val="000D639F"/>
    <w:rsid w:val="000E02FA"/>
    <w:rsid w:val="000E52F3"/>
    <w:rsid w:val="000F0822"/>
    <w:rsid w:val="000F76E9"/>
    <w:rsid w:val="001077F5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2553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CB8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2EF7"/>
    <w:rsid w:val="0031631C"/>
    <w:rsid w:val="00321310"/>
    <w:rsid w:val="00324BEC"/>
    <w:rsid w:val="00344A71"/>
    <w:rsid w:val="003475A9"/>
    <w:rsid w:val="0035284D"/>
    <w:rsid w:val="00352FC0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9A2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A7597"/>
    <w:rsid w:val="005B67C2"/>
    <w:rsid w:val="005C6BE5"/>
    <w:rsid w:val="005D722A"/>
    <w:rsid w:val="005D78DA"/>
    <w:rsid w:val="005E26F3"/>
    <w:rsid w:val="005E7156"/>
    <w:rsid w:val="005F47B5"/>
    <w:rsid w:val="005F496C"/>
    <w:rsid w:val="005F7F29"/>
    <w:rsid w:val="006008C0"/>
    <w:rsid w:val="0061023F"/>
    <w:rsid w:val="00612639"/>
    <w:rsid w:val="00613F3D"/>
    <w:rsid w:val="00617FCE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A14C3"/>
    <w:rsid w:val="006B24FE"/>
    <w:rsid w:val="006B6C79"/>
    <w:rsid w:val="006D23E6"/>
    <w:rsid w:val="006D3AD1"/>
    <w:rsid w:val="006D5C54"/>
    <w:rsid w:val="006E1E9A"/>
    <w:rsid w:val="006E278A"/>
    <w:rsid w:val="006E4ECB"/>
    <w:rsid w:val="0071528D"/>
    <w:rsid w:val="007227E6"/>
    <w:rsid w:val="007235AE"/>
    <w:rsid w:val="00726A5D"/>
    <w:rsid w:val="00733F67"/>
    <w:rsid w:val="00735746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1AE7"/>
    <w:rsid w:val="00932B18"/>
    <w:rsid w:val="009350A3"/>
    <w:rsid w:val="00935BBE"/>
    <w:rsid w:val="00937DE3"/>
    <w:rsid w:val="00941936"/>
    <w:rsid w:val="0095257E"/>
    <w:rsid w:val="009537F7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1FEB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BE094F"/>
    <w:rsid w:val="00C02A9B"/>
    <w:rsid w:val="00C03BDA"/>
    <w:rsid w:val="00C14779"/>
    <w:rsid w:val="00C210BB"/>
    <w:rsid w:val="00C22F78"/>
    <w:rsid w:val="00C27AB2"/>
    <w:rsid w:val="00C33DA8"/>
    <w:rsid w:val="00C431CB"/>
    <w:rsid w:val="00C46C28"/>
    <w:rsid w:val="00C47B51"/>
    <w:rsid w:val="00C56DE0"/>
    <w:rsid w:val="00C601AA"/>
    <w:rsid w:val="00C642A3"/>
    <w:rsid w:val="00C735E5"/>
    <w:rsid w:val="00C7566D"/>
    <w:rsid w:val="00C77D4A"/>
    <w:rsid w:val="00C82846"/>
    <w:rsid w:val="00C82E9C"/>
    <w:rsid w:val="00C94093"/>
    <w:rsid w:val="00CB5212"/>
    <w:rsid w:val="00CB77D1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11BED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0780C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655F-126B-435C-9EB7-DD366610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Таратина Анастасия Александровна</cp:lastModifiedBy>
  <cp:revision>2</cp:revision>
  <cp:lastPrinted>2024-04-10T01:22:00Z</cp:lastPrinted>
  <dcterms:created xsi:type="dcterms:W3CDTF">2024-05-15T04:53:00Z</dcterms:created>
  <dcterms:modified xsi:type="dcterms:W3CDTF">2024-05-15T04:53:00Z</dcterms:modified>
</cp:coreProperties>
</file>