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B5" w:rsidRPr="00984453" w:rsidRDefault="00D82EB5" w:rsidP="00D82EB5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D82EB5" w:rsidRPr="00984453" w:rsidRDefault="00D82EB5" w:rsidP="00D82EB5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 в электронной форме</w:t>
      </w:r>
    </w:p>
    <w:p w:rsidR="00D82EB5" w:rsidRPr="00984453" w:rsidRDefault="00D82EB5" w:rsidP="00D82EB5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EB5" w:rsidRPr="007F17B0" w:rsidRDefault="00D82EB5" w:rsidP="00D82E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едующее муниципальное имущество: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82EB5" w:rsidRPr="00984453" w:rsidRDefault="00D82EB5" w:rsidP="00D82EB5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E62F2F" w:rsidRPr="00E62F2F" w:rsidRDefault="00E62F2F" w:rsidP="00E62F2F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местоположение: </w:t>
      </w:r>
      <w:proofErr w:type="gramStart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морский край, г. Уссурийск, ул.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Пролетарская, д. 89а. площадью 24,1 кв. м, назначение: нежилое, количество этажей: 1, в том числе подземных - 0.</w:t>
      </w:r>
      <w:proofErr w:type="gramEnd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 25:34:017001:15564. Ограничение прав 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обременение объекта недвижимости: не зарегистрировано.</w:t>
      </w:r>
    </w:p>
    <w:p w:rsidR="00D82EB5" w:rsidRDefault="00E62F2F" w:rsidP="00E62F2F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196,0 кв. м, категория земель: земли населенных пунктов, виды разрешенного использования: объекты инженерно-технического обеспечения. Местоположение: Российская Федерация, Приморский край, Уссурийский городской округ, г. Уссурийск, ул. Пролетарская, земельный участок № 89а. Кадастровый номер: 25:34:017001:16671. Ограничение прав и обрем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енение объекта недвижимости: не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зарегистрировано.  </w:t>
      </w:r>
    </w:p>
    <w:p w:rsidR="00E62F2F" w:rsidRPr="00E62F2F" w:rsidRDefault="00E62F2F" w:rsidP="00E62F2F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нежилого здания (с учетом НДС) –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499 620 (четыреста девяносто девять тысяч шестьсот двадцать)  рублей 00 копеек.</w:t>
      </w:r>
    </w:p>
    <w:p w:rsidR="00E62F2F" w:rsidRPr="00E62F2F" w:rsidRDefault="00E62F2F" w:rsidP="00E62F2F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–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352 996 (триста пятьдесят две тысячи девятьсот девяносто шесть)  рублей 00 копеек.</w:t>
      </w:r>
    </w:p>
    <w:p w:rsidR="00E62F2F" w:rsidRPr="00E62F2F" w:rsidRDefault="00E62F2F" w:rsidP="00E62F2F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имущества:</w:t>
      </w:r>
      <w:r w:rsidRPr="00E62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62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852 616 (восемьсот пятьдесят две тысячи шестьсот шестнадцать) рублей 00 копеек.</w:t>
      </w:r>
    </w:p>
    <w:p w:rsidR="00E62F2F" w:rsidRPr="00E62F2F" w:rsidRDefault="00E62F2F" w:rsidP="00E62F2F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42 630 (сорок две тысячи шестьсот тридцать) рублей 80 копеек (не меняется в течение аукциона).</w:t>
      </w:r>
    </w:p>
    <w:p w:rsidR="00D82EB5" w:rsidRPr="00E62F2F" w:rsidRDefault="00E62F2F" w:rsidP="00E62F2F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85 261 (восемьдесят пять тысяч дести шестьдесят один) рубль  60 копеек.</w:t>
      </w:r>
    </w:p>
    <w:p w:rsidR="00E62F2F" w:rsidRPr="00E62F2F" w:rsidRDefault="00E62F2F" w:rsidP="00D82EB5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– электронная площадка АО «Сбербанк – АСТ»  (</w:t>
      </w:r>
      <w:hyperlink r:id="rId5" w:history="1">
        <w:r w:rsidRPr="00344F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торговая секция: «Приватизация, аренда и продажа прав»,  номер извещения SBR012-2404230032.</w:t>
      </w:r>
      <w:r w:rsid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EB5" w:rsidRPr="00F2278D" w:rsidRDefault="00D82EB5" w:rsidP="00D82EB5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приема заявок на участие в аукционе: с </w:t>
      </w:r>
      <w:r w:rsidR="00E62F2F"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2024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по  </w:t>
      </w:r>
      <w:r w:rsidR="00E62F2F"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  по Лоту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заявки:</w:t>
      </w:r>
    </w:p>
    <w:p w:rsidR="00E62F2F" w:rsidRPr="00E62F2F" w:rsidRDefault="00E62F2F" w:rsidP="00E62F2F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7304 от 14 мая 2024 года, заявитель – </w:t>
      </w:r>
      <w:proofErr w:type="spellStart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Журочкин</w:t>
      </w:r>
      <w:proofErr w:type="spellEnd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Юрьевич</w:t>
      </w:r>
    </w:p>
    <w:p w:rsidR="00D82EB5" w:rsidRDefault="00E62F2F" w:rsidP="00E62F2F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2899 от 17 мая 2024 года, заявитель – Федьков Алексей Михайлович;</w:t>
      </w:r>
    </w:p>
    <w:p w:rsidR="00E62F2F" w:rsidRDefault="00E62F2F" w:rsidP="00E62F2F">
      <w:pPr>
        <w:widowControl w:val="0"/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Default="00D82EB5" w:rsidP="00E62F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заявки: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7304 от 14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года, № </w:t>
      </w:r>
      <w:r w:rsid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2899 от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  <w:r w:rsid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 </w:t>
      </w:r>
      <w:r w:rsidRPr="00A31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приложенные к ним документы соответствуют требованиям информационного сообщения.</w:t>
      </w:r>
    </w:p>
    <w:p w:rsidR="00D82EB5" w:rsidRDefault="00D82EB5" w:rsidP="00D82E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Задатки на Лот № 1 от претендентов поступили в полном объеме                                и </w:t>
      </w:r>
      <w:proofErr w:type="gramStart"/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 в соответствии с условиями информационного сообщения о проведении продажи муниципального имущества в электронной форме</w:t>
      </w:r>
      <w:proofErr w:type="gramEnd"/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(далее – информационное сообщение), что подтверждается информацией от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«Сбербанк – АСТ»</w:t>
      </w:r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D860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91439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EB5" w:rsidRPr="001D3E8F" w:rsidRDefault="00D82EB5" w:rsidP="00D82EB5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 документов комиссия, посовещавшись на месте, решила:</w:t>
      </w:r>
    </w:p>
    <w:p w:rsidR="00D82EB5" w:rsidRPr="001D3E8F" w:rsidRDefault="0091439D" w:rsidP="00E62F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лоту № 1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признать претендентов: </w:t>
      </w:r>
      <w:proofErr w:type="spellStart"/>
      <w:r w:rsidR="00E62F2F"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Журочкина</w:t>
      </w:r>
      <w:proofErr w:type="spellEnd"/>
      <w:r w:rsidR="00E62F2F"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Антона Юрьевича, Федькова Алексея Михайловича участниками аукциона в электронной форме по продаже – нежилого здание, расположенного по адресу: </w:t>
      </w:r>
      <w:proofErr w:type="gramStart"/>
      <w:r w:rsidR="00E62F2F"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 г. Уссурий</w:t>
      </w:r>
      <w:r w:rsid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ск, ул. </w:t>
      </w:r>
      <w:r w:rsidR="00E62F2F"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Пролетарская, д. 89а. площадью 24,1 кв. м, назначение: нежилое, количество этажей: 1, в том числе подземных - 0.</w:t>
      </w:r>
      <w:proofErr w:type="gramEnd"/>
      <w:r w:rsidR="00E62F2F"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 25:34:017001:15564 и земельного участка площадью 196,0 кв. м. Ограничение прав и  обременение объектов недвижимости:</w:t>
      </w:r>
      <w:r w:rsid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</w:t>
      </w:r>
      <w:r w:rsidR="00E62F2F"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зарегистрировано.</w:t>
      </w:r>
    </w:p>
    <w:p w:rsidR="00D82EB5" w:rsidRPr="001D3E8F" w:rsidRDefault="00D82EB5" w:rsidP="0091439D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аукционе</w:t>
      </w:r>
      <w:r w:rsid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03:00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1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допущены  две заявки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F2F" w:rsidRPr="00E62F2F" w:rsidRDefault="00E62F2F" w:rsidP="00E62F2F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7304 от 14 мая 2024 года, заявитель – </w:t>
      </w:r>
      <w:proofErr w:type="spellStart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Журочкин</w:t>
      </w:r>
      <w:proofErr w:type="spellEnd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Юрьевич</w:t>
      </w:r>
    </w:p>
    <w:p w:rsidR="00D82EB5" w:rsidRDefault="00E62F2F" w:rsidP="00E62F2F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2899 от 17 мая 2024 года, заявитель – Федьков Алексей Михайлович;</w:t>
      </w:r>
    </w:p>
    <w:p w:rsidR="00E62F2F" w:rsidRDefault="00E62F2F" w:rsidP="00E62F2F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50" w:rsidRPr="002D6850" w:rsidRDefault="00D82EB5" w:rsidP="002D685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электронного журнала хода торгов на электронной площадке 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 «Сбербанк – АСТ» (</w:t>
      </w:r>
      <w:hyperlink r:id="rId7" w:history="1">
        <w:r w:rsidR="0091439D" w:rsidRPr="008819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извещения </w:t>
      </w:r>
      <w:r w:rsidR="00E62F2F" w:rsidRPr="00E62F2F">
        <w:rPr>
          <w:rFonts w:ascii="Times New Roman" w:hAnsi="Times New Roman" w:cs="Times New Roman"/>
          <w:sz w:val="24"/>
          <w:szCs w:val="24"/>
          <w:shd w:val="clear" w:color="auto" w:fill="FFFFFF"/>
        </w:rPr>
        <w:t>SBR012-2404230032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аукциона 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признан участник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850"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Федьков Алексей Михайлович, по продаже муниципального имущества: </w:t>
      </w:r>
    </w:p>
    <w:p w:rsidR="002D6850" w:rsidRPr="002D6850" w:rsidRDefault="002D6850" w:rsidP="002D685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местоположение: </w:t>
      </w:r>
      <w:proofErr w:type="gramStart"/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морский край, г. Уссурийск, ул. </w:t>
      </w: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Пролетарская, д. 89а. площадью 24,1 кв. м, назначение: нежилое, количество этажей: 1, в том числе подземных - 0.</w:t>
      </w:r>
      <w:proofErr w:type="gramEnd"/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 25:34:017001:15564. Ограничение прав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обременение объекта недвижимости: не зарегистрировано.</w:t>
      </w:r>
    </w:p>
    <w:p w:rsidR="004E0DC8" w:rsidRDefault="002D6850" w:rsidP="002D685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196,0 кв. м, категория земель: земли населенных пунктов, виды разрешенного использования: объекты инженерно-технического обеспечения. Местоположение: Российская Федерация, Приморский край, Уссурийский городской округ, г. Уссурийск, ул. Пролетарская, земельный участок № 89а. Кадастровый номер: 25:34:017001:16671. Ограничение прав и обременение объекта недвижимости: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зарегистрировано.</w:t>
      </w:r>
    </w:p>
    <w:p w:rsidR="002D6850" w:rsidRPr="002D6850" w:rsidRDefault="002D6850" w:rsidP="002D6850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продажи муниципального имущества по Лоту № 1 установлена в ходе торгов и составляет – </w:t>
      </w: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1 108 400 (Один милл</w:t>
      </w:r>
      <w:r w:rsidR="0093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 сто восемь тысяч четыреста)</w:t>
      </w: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80</w:t>
      </w:r>
      <w:r w:rsidR="009368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 из них:</w:t>
      </w:r>
    </w:p>
    <w:p w:rsidR="002D6850" w:rsidRPr="002D6850" w:rsidRDefault="002D6850" w:rsidP="002D6850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нежилого здания (с учетом НДС) – </w:t>
      </w: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649 506 (Шестьсот сорок девять пятьсот шесть)  рублей 00 копеек.</w:t>
      </w:r>
    </w:p>
    <w:p w:rsidR="00D82EB5" w:rsidRDefault="002D6850" w:rsidP="002D6850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земельного участка (НДС не облагается) – </w:t>
      </w: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458 894 (Четыреста пятьдесят восемь тысяч восемьсот девяносто четыре) рубля 80 копеек.</w:t>
      </w:r>
    </w:p>
    <w:p w:rsidR="002D6850" w:rsidRPr="0048267B" w:rsidRDefault="002D6850" w:rsidP="002D6850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48267B" w:rsidRDefault="00D82EB5" w:rsidP="00D82E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купли-продажи.</w:t>
      </w:r>
    </w:p>
    <w:p w:rsidR="00D82EB5" w:rsidRPr="0048267B" w:rsidRDefault="00D82EB5" w:rsidP="00D82E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итогов аукциона в электронной форме, </w:t>
      </w:r>
      <w:proofErr w:type="gramStart"/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  <w:proofErr w:type="gramEnd"/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посовещавшись на месте, решила:</w:t>
      </w:r>
    </w:p>
    <w:p w:rsidR="002D6850" w:rsidRPr="002D6850" w:rsidRDefault="00D82EB5" w:rsidP="002D685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лоту № 1 – признать участника: </w:t>
      </w:r>
      <w:r w:rsidR="002D6850" w:rsidRPr="002D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Федькова Алексея Михайловича</w:t>
      </w:r>
      <w:r w:rsidR="002D6850"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победител</w:t>
      </w:r>
      <w:r w:rsid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аукциона в электронной форме</w:t>
      </w:r>
      <w:r w:rsidR="002D6850"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нежилого здания, расположенного по адресу: </w:t>
      </w:r>
      <w:proofErr w:type="gramStart"/>
      <w:r w:rsidR="002D6850"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 г. Уссурийск, ул. Пролетарская, д. 89а. площадью 24,1 кв. м, назначение: нежилое, количество эта</w:t>
      </w:r>
      <w:r w:rsid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жей: 1, в том числе подземных - </w:t>
      </w:r>
      <w:r w:rsidR="002D6850"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proofErr w:type="gramEnd"/>
      <w:r w:rsidR="002D6850"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 25:34:017001:15564 и земельного участка площадью 196,0 кв. м.</w:t>
      </w:r>
    </w:p>
    <w:p w:rsidR="002D6850" w:rsidRPr="002D6850" w:rsidRDefault="002D6850" w:rsidP="002D685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Аукцион в электронной форме открытый по составу участников и форме подачи предложений, признать состоявшимся.</w:t>
      </w:r>
    </w:p>
    <w:p w:rsidR="00A1132B" w:rsidRPr="002D6850" w:rsidRDefault="002D6850" w:rsidP="002D6850">
      <w:pPr>
        <w:tabs>
          <w:tab w:val="left" w:pos="851"/>
        </w:tabs>
        <w:spacing w:after="0"/>
        <w:ind w:firstLine="709"/>
        <w:jc w:val="both"/>
      </w:pPr>
      <w:r w:rsidRPr="002D68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Заключить договор купли-продажи с Федьковым Алексеем Михайловичем по цене продажи муниципального имущества.</w:t>
      </w:r>
      <w:bookmarkStart w:id="0" w:name="_GoBack"/>
      <w:bookmarkEnd w:id="0"/>
    </w:p>
    <w:sectPr w:rsidR="00A1132B" w:rsidRPr="002D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C9"/>
    <w:rsid w:val="001B59A5"/>
    <w:rsid w:val="002D6850"/>
    <w:rsid w:val="004D087D"/>
    <w:rsid w:val="004E0DC8"/>
    <w:rsid w:val="006F3001"/>
    <w:rsid w:val="00703A1F"/>
    <w:rsid w:val="00845FC9"/>
    <w:rsid w:val="0091439D"/>
    <w:rsid w:val="009368D2"/>
    <w:rsid w:val="0099514E"/>
    <w:rsid w:val="00A1132B"/>
    <w:rsid w:val="00D82EB5"/>
    <w:rsid w:val="00E62F2F"/>
    <w:rsid w:val="00E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Перожок Екатерина Анатольевна</dc:creator>
  <cp:lastModifiedBy>Перожок Екатерина Анатольевна</cp:lastModifiedBy>
  <cp:revision>6</cp:revision>
  <cp:lastPrinted>2024-05-08T00:24:00Z</cp:lastPrinted>
  <dcterms:created xsi:type="dcterms:W3CDTF">2024-05-06T05:43:00Z</dcterms:created>
  <dcterms:modified xsi:type="dcterms:W3CDTF">2024-05-28T01:04:00Z</dcterms:modified>
</cp:coreProperties>
</file>