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8E" w:rsidRPr="009D5C26" w:rsidRDefault="00D972C2" w:rsidP="006725F6">
      <w:pPr>
        <w:jc w:val="center"/>
        <w:rPr>
          <w:rFonts w:ascii="Times New Roman" w:hAnsi="Times New Roman" w:cs="Times New Roman"/>
          <w:sz w:val="27"/>
          <w:szCs w:val="27"/>
        </w:rPr>
      </w:pPr>
      <w:r w:rsidRPr="009D5C26">
        <w:rPr>
          <w:rFonts w:ascii="Times New Roman" w:hAnsi="Times New Roman" w:cs="Times New Roman"/>
          <w:sz w:val="27"/>
          <w:szCs w:val="27"/>
        </w:rPr>
        <w:t>Заключение</w:t>
      </w:r>
      <w:r w:rsidR="00770B85" w:rsidRPr="009D5C2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95B8B" w:rsidRPr="009D5C26" w:rsidRDefault="00D972C2" w:rsidP="00AF146D">
      <w:pPr>
        <w:jc w:val="center"/>
        <w:rPr>
          <w:rFonts w:ascii="Times New Roman" w:hAnsi="Times New Roman" w:cs="Times New Roman"/>
          <w:sz w:val="27"/>
          <w:szCs w:val="27"/>
        </w:rPr>
      </w:pPr>
      <w:r w:rsidRPr="009D5C26">
        <w:rPr>
          <w:rFonts w:ascii="Times New Roman" w:hAnsi="Times New Roman" w:cs="Times New Roman"/>
          <w:sz w:val="27"/>
          <w:szCs w:val="27"/>
        </w:rPr>
        <w:t xml:space="preserve">о результатах </w:t>
      </w:r>
      <w:r w:rsidR="002B5C8E" w:rsidRPr="009D5C26">
        <w:rPr>
          <w:rFonts w:ascii="Times New Roman" w:hAnsi="Times New Roman" w:cs="Times New Roman"/>
          <w:sz w:val="27"/>
          <w:szCs w:val="27"/>
        </w:rPr>
        <w:t>проведения</w:t>
      </w:r>
      <w:r w:rsidR="00770B85" w:rsidRPr="009D5C26">
        <w:rPr>
          <w:rFonts w:ascii="Times New Roman" w:hAnsi="Times New Roman" w:cs="Times New Roman"/>
          <w:sz w:val="27"/>
          <w:szCs w:val="27"/>
        </w:rPr>
        <w:t xml:space="preserve"> </w:t>
      </w:r>
      <w:r w:rsidR="00AF146D" w:rsidRPr="009D5C26">
        <w:rPr>
          <w:rFonts w:ascii="Times New Roman" w:hAnsi="Times New Roman" w:cs="Times New Roman"/>
          <w:sz w:val="27"/>
          <w:szCs w:val="27"/>
        </w:rPr>
        <w:t>общественных обсуждений по документации</w:t>
      </w:r>
      <w:r w:rsidR="00572D90" w:rsidRPr="009D5C26">
        <w:rPr>
          <w:rFonts w:ascii="Times New Roman" w:hAnsi="Times New Roman" w:cs="Times New Roman"/>
          <w:sz w:val="27"/>
          <w:szCs w:val="27"/>
        </w:rPr>
        <w:t xml:space="preserve"> </w:t>
      </w:r>
      <w:r w:rsidR="00AF146D" w:rsidRPr="009D5C26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572D90" w:rsidRPr="009D5C26">
        <w:rPr>
          <w:rFonts w:ascii="Times New Roman" w:hAnsi="Times New Roman" w:cs="Times New Roman"/>
          <w:sz w:val="27"/>
          <w:szCs w:val="27"/>
        </w:rPr>
        <w:t xml:space="preserve">по </w:t>
      </w:r>
      <w:r w:rsidR="00796E3E" w:rsidRPr="009D5C26">
        <w:rPr>
          <w:rFonts w:ascii="Times New Roman" w:hAnsi="Times New Roman" w:cs="Times New Roman"/>
          <w:sz w:val="27"/>
          <w:szCs w:val="27"/>
        </w:rPr>
        <w:t xml:space="preserve">планировке </w:t>
      </w:r>
      <w:r w:rsidR="00572D90" w:rsidRPr="009D5C26">
        <w:rPr>
          <w:rFonts w:ascii="Times New Roman" w:hAnsi="Times New Roman" w:cs="Times New Roman"/>
          <w:sz w:val="27"/>
          <w:szCs w:val="27"/>
        </w:rPr>
        <w:t>территории Уссурийского городского округа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770B85" w:rsidRPr="009D5C26" w:rsidTr="00770B85">
        <w:tc>
          <w:tcPr>
            <w:tcW w:w="3652" w:type="dxa"/>
          </w:tcPr>
          <w:p w:rsidR="00770B85" w:rsidRPr="009D5C26" w:rsidRDefault="002B5C8E" w:rsidP="006725F6">
            <w:pPr>
              <w:ind w:firstLine="0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Дата оформления </w:t>
            </w:r>
            <w:r w:rsidR="00D972C2" w:rsidRPr="009D5C2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заключения</w:t>
            </w:r>
            <w:r w:rsidR="00770B85" w:rsidRPr="009D5C2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</w:p>
        </w:tc>
        <w:tc>
          <w:tcPr>
            <w:tcW w:w="5919" w:type="dxa"/>
          </w:tcPr>
          <w:p w:rsidR="007A323F" w:rsidRPr="009D5C26" w:rsidRDefault="00472122" w:rsidP="001B0571">
            <w:pPr>
              <w:tabs>
                <w:tab w:val="center" w:pos="2851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  <w:r w:rsidR="007B78C6">
              <w:rPr>
                <w:rFonts w:ascii="Times New Roman" w:hAnsi="Times New Roman" w:cs="Times New Roman"/>
                <w:sz w:val="28"/>
                <w:szCs w:val="28"/>
              </w:rPr>
              <w:t xml:space="preserve"> 2024 г</w:t>
            </w:r>
            <w:r w:rsidR="007B78C6" w:rsidRPr="0008795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</w:tr>
      <w:tr w:rsidR="00770B85" w:rsidRPr="009D5C26" w:rsidTr="00770B85">
        <w:tc>
          <w:tcPr>
            <w:tcW w:w="3652" w:type="dxa"/>
          </w:tcPr>
          <w:p w:rsidR="00770B85" w:rsidRPr="009D5C26" w:rsidRDefault="00D972C2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Реквизиты протокола</w:t>
            </w:r>
          </w:p>
          <w:p w:rsidR="00D972C2" w:rsidRPr="009D5C26" w:rsidRDefault="00D972C2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9" w:type="dxa"/>
          </w:tcPr>
          <w:p w:rsidR="00770B85" w:rsidRPr="009D5C26" w:rsidRDefault="00D972C2" w:rsidP="00472122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Заключение подготовлено на основании</w:t>
            </w:r>
            <w:r w:rsidR="00647EA4" w:rsidRPr="009D5C26">
              <w:rPr>
                <w:rFonts w:ascii="Times New Roman" w:hAnsi="Times New Roman" w:cs="Times New Roman"/>
                <w:sz w:val="27"/>
                <w:szCs w:val="27"/>
              </w:rPr>
              <w:t xml:space="preserve"> протокола от </w:t>
            </w:r>
            <w:r w:rsidR="007B78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0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7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122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7B78C6">
              <w:rPr>
                <w:rFonts w:ascii="Times New Roman" w:hAnsi="Times New Roman" w:cs="Times New Roman"/>
                <w:sz w:val="28"/>
                <w:szCs w:val="28"/>
              </w:rPr>
              <w:t xml:space="preserve"> 2024 г</w:t>
            </w:r>
            <w:r w:rsidR="007B78C6" w:rsidRPr="0008795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</w:tr>
      <w:tr w:rsidR="00770B85" w:rsidRPr="009D5C26" w:rsidTr="00770B85">
        <w:tc>
          <w:tcPr>
            <w:tcW w:w="3652" w:type="dxa"/>
          </w:tcPr>
          <w:p w:rsidR="00770B85" w:rsidRPr="009D5C26" w:rsidRDefault="002B5C8E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Источник опубликования оповещения</w:t>
            </w:r>
          </w:p>
        </w:tc>
        <w:tc>
          <w:tcPr>
            <w:tcW w:w="5919" w:type="dxa"/>
          </w:tcPr>
          <w:p w:rsidR="007156F6" w:rsidRPr="007156F6" w:rsidRDefault="007156F6" w:rsidP="007156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56F6">
              <w:rPr>
                <w:rFonts w:ascii="Times New Roman" w:hAnsi="Times New Roman" w:cs="Times New Roman"/>
                <w:sz w:val="27"/>
                <w:szCs w:val="27"/>
              </w:rPr>
              <w:t>официальный сайт https://adm-ussuriisk.ru/;</w:t>
            </w:r>
          </w:p>
          <w:p w:rsidR="002B5C8E" w:rsidRPr="009D5C26" w:rsidRDefault="007156F6" w:rsidP="007156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56F6">
              <w:rPr>
                <w:rFonts w:ascii="Times New Roman" w:hAnsi="Times New Roman" w:cs="Times New Roman"/>
                <w:sz w:val="27"/>
                <w:szCs w:val="27"/>
              </w:rPr>
              <w:t>платформа обратной связи «общественное голосование» https://pos.gosuslugi.ru/lkp/</w:t>
            </w:r>
          </w:p>
        </w:tc>
      </w:tr>
      <w:tr w:rsidR="00A427D8" w:rsidRPr="009D5C26" w:rsidTr="00770B85">
        <w:tc>
          <w:tcPr>
            <w:tcW w:w="3652" w:type="dxa"/>
          </w:tcPr>
          <w:p w:rsidR="00A427D8" w:rsidRPr="009D5C26" w:rsidRDefault="00A427D8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 xml:space="preserve">Срок, в течение которого принимались замечания </w:t>
            </w:r>
            <w:r w:rsidR="007156F6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и предложения</w:t>
            </w:r>
          </w:p>
        </w:tc>
        <w:tc>
          <w:tcPr>
            <w:tcW w:w="5919" w:type="dxa"/>
          </w:tcPr>
          <w:p w:rsidR="007B78C6" w:rsidRPr="00087954" w:rsidRDefault="007B78C6" w:rsidP="007B78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72122"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08795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A427D8" w:rsidRPr="009D5C26" w:rsidRDefault="007B78C6" w:rsidP="00472122">
            <w:pPr>
              <w:ind w:firstLine="0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08795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05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122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08795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427D8" w:rsidRPr="009D5C26" w:rsidTr="00770B85">
        <w:tc>
          <w:tcPr>
            <w:tcW w:w="3652" w:type="dxa"/>
          </w:tcPr>
          <w:p w:rsidR="00A427D8" w:rsidRPr="009D5C26" w:rsidRDefault="00A427D8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Территория, в пределах которой проводились общественных обсуждений</w:t>
            </w:r>
          </w:p>
        </w:tc>
        <w:tc>
          <w:tcPr>
            <w:tcW w:w="5919" w:type="dxa"/>
          </w:tcPr>
          <w:p w:rsidR="00A427D8" w:rsidRPr="009D5C26" w:rsidRDefault="00A427D8" w:rsidP="001B0571">
            <w:pPr>
              <w:tabs>
                <w:tab w:val="center" w:pos="2851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г. Уссурийск</w:t>
            </w:r>
            <w:r w:rsidR="001B0571">
              <w:rPr>
                <w:rFonts w:ascii="Times New Roman" w:hAnsi="Times New Roman" w:cs="Times New Roman"/>
                <w:sz w:val="27"/>
                <w:szCs w:val="27"/>
              </w:rPr>
              <w:t xml:space="preserve">, с. </w:t>
            </w:r>
            <w:r w:rsidR="00472122">
              <w:rPr>
                <w:rFonts w:ascii="Times New Roman" w:hAnsi="Times New Roman" w:cs="Times New Roman"/>
                <w:sz w:val="27"/>
                <w:szCs w:val="27"/>
              </w:rPr>
              <w:t>Новоникольск</w:t>
            </w:r>
          </w:p>
          <w:p w:rsidR="00A427D8" w:rsidRPr="009D5C26" w:rsidRDefault="00A427D8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427D8" w:rsidRPr="009D5C26" w:rsidTr="00770B85">
        <w:tc>
          <w:tcPr>
            <w:tcW w:w="3652" w:type="dxa"/>
          </w:tcPr>
          <w:p w:rsidR="00A427D8" w:rsidRPr="009D5C26" w:rsidRDefault="00A427D8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Количество участников общественных обсуждений</w:t>
            </w:r>
          </w:p>
        </w:tc>
        <w:tc>
          <w:tcPr>
            <w:tcW w:w="5919" w:type="dxa"/>
          </w:tcPr>
          <w:p w:rsidR="00A427D8" w:rsidRPr="009D5C26" w:rsidRDefault="004F32B6" w:rsidP="008A49B2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bookmarkStart w:id="0" w:name="_GoBack"/>
            <w:bookmarkEnd w:id="0"/>
            <w:r w:rsidR="0049322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427D8" w:rsidRPr="009D5C26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</w:tr>
    </w:tbl>
    <w:p w:rsidR="00EF62AE" w:rsidRPr="009D5C26" w:rsidRDefault="00EF62AE" w:rsidP="00955C07">
      <w:pPr>
        <w:ind w:firstLine="0"/>
        <w:rPr>
          <w:rFonts w:ascii="Times New Roman" w:hAnsi="Times New Roman" w:cs="Times New Roman"/>
          <w:bCs/>
          <w:sz w:val="16"/>
          <w:szCs w:val="16"/>
        </w:rPr>
      </w:pPr>
    </w:p>
    <w:p w:rsidR="00472122" w:rsidRPr="00472122" w:rsidRDefault="00472122" w:rsidP="003E6FEE">
      <w:pPr>
        <w:pStyle w:val="a8"/>
        <w:spacing w:line="264" w:lineRule="auto"/>
        <w:ind w:left="34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472122">
        <w:rPr>
          <w:rFonts w:ascii="Times New Roman" w:hAnsi="Times New Roman" w:cs="Times New Roman"/>
          <w:spacing w:val="-2"/>
          <w:sz w:val="28"/>
          <w:szCs w:val="28"/>
        </w:rPr>
        <w:t xml:space="preserve">Документация по планировке (проект планировки и проект межевания) территории с селе Новоникольск в границах улицы Пионерская, переулка Виноградный, улицы Писарева, переулка Школьный по внесению изменений </w:t>
      </w:r>
    </w:p>
    <w:p w:rsidR="00472122" w:rsidRDefault="00472122" w:rsidP="003E6FEE">
      <w:pPr>
        <w:spacing w:line="264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472122">
        <w:rPr>
          <w:rFonts w:ascii="Times New Roman" w:hAnsi="Times New Roman" w:cs="Times New Roman"/>
          <w:spacing w:val="-2"/>
          <w:sz w:val="28"/>
          <w:szCs w:val="28"/>
        </w:rPr>
        <w:t>в документацию по планировке территории в городе Уссурийске в селе Новоникольск, утвержденную постановлением администрации Уссурийского городского округа от 11 июня 2014 года № 2172.</w:t>
      </w:r>
    </w:p>
    <w:p w:rsidR="001B0571" w:rsidRPr="00472122" w:rsidRDefault="001B0571" w:rsidP="003E6FEE">
      <w:pPr>
        <w:spacing w:line="264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472122">
        <w:rPr>
          <w:rFonts w:ascii="Times New Roman" w:hAnsi="Times New Roman" w:cs="Times New Roman"/>
          <w:spacing w:val="-2"/>
          <w:sz w:val="28"/>
          <w:szCs w:val="28"/>
        </w:rPr>
        <w:t>Предложения и замечания, внесенных участниками общественных обсуждений – не поступали.</w:t>
      </w:r>
    </w:p>
    <w:p w:rsidR="001B0571" w:rsidRDefault="001B0571" w:rsidP="003E6FEE">
      <w:pPr>
        <w:pStyle w:val="a8"/>
        <w:spacing w:line="264" w:lineRule="auto"/>
        <w:ind w:left="34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931F2F">
        <w:rPr>
          <w:rFonts w:ascii="Times New Roman" w:hAnsi="Times New Roman" w:cs="Times New Roman"/>
          <w:spacing w:val="-2"/>
          <w:sz w:val="28"/>
          <w:szCs w:val="28"/>
        </w:rPr>
        <w:t>Предложения и замечания, внесенные иными участниками общественных обсуждений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="003E6FEE" w:rsidRPr="003E6FEE">
        <w:rPr>
          <w:rFonts w:ascii="Times New Roman" w:hAnsi="Times New Roman" w:cs="Times New Roman"/>
          <w:spacing w:val="-2"/>
          <w:sz w:val="28"/>
          <w:szCs w:val="28"/>
        </w:rPr>
        <w:t>изменить местоположение образуемых земельных участков с условными номерами ЗУ 62,67; предусмотреть образование земельного участка, сформированного в рамках Федерального закона от 01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 согласно представленного каталога координат, с учетом границ сформированного земельного участка откорректировать внутриквартальный проезд; земельный участок с условным номером ЗУ 88 показать стоящим на кадастровом учете, неразграниченную территорию, прилегающую к земельному участку необходимо предусмотреть для проезда; откорректировать топографическую съемку в отношении сетей водопровода и канализации; предусмотреть публичные сервитуты на все инженерные сети в границах проектирования.</w:t>
      </w:r>
    </w:p>
    <w:p w:rsidR="00487D54" w:rsidRDefault="00487D54" w:rsidP="003E6FEE">
      <w:pPr>
        <w:tabs>
          <w:tab w:val="left" w:pos="3769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B1FBE" w:rsidRDefault="00C47414" w:rsidP="003E6FEE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4B1FBE" w:rsidRPr="004B1FBE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ь</w:t>
      </w:r>
      <w:r w:rsidR="00D34C81">
        <w:rPr>
          <w:rFonts w:ascii="Times New Roman" w:hAnsi="Times New Roman" w:cs="Times New Roman"/>
          <w:sz w:val="27"/>
          <w:szCs w:val="27"/>
        </w:rPr>
        <w:t xml:space="preserve"> К</w:t>
      </w:r>
      <w:r w:rsidR="004B1FBE" w:rsidRPr="004B1FBE">
        <w:rPr>
          <w:rFonts w:ascii="Times New Roman" w:hAnsi="Times New Roman" w:cs="Times New Roman"/>
          <w:sz w:val="27"/>
          <w:szCs w:val="27"/>
        </w:rPr>
        <w:t xml:space="preserve">омиссии  </w:t>
      </w:r>
      <w:r w:rsidR="00D34C81">
        <w:rPr>
          <w:rFonts w:ascii="Times New Roman" w:hAnsi="Times New Roman" w:cs="Times New Roman"/>
          <w:sz w:val="27"/>
          <w:szCs w:val="27"/>
        </w:rPr>
        <w:t xml:space="preserve">  </w:t>
      </w:r>
      <w:r w:rsidR="004B1FBE" w:rsidRPr="004B1FBE">
        <w:rPr>
          <w:rFonts w:ascii="Times New Roman" w:hAnsi="Times New Roman" w:cs="Times New Roman"/>
          <w:sz w:val="27"/>
          <w:szCs w:val="27"/>
        </w:rPr>
        <w:t xml:space="preserve">     </w:t>
      </w:r>
      <w:r w:rsidR="0014558B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4B1FBE" w:rsidRPr="004B1FBE">
        <w:rPr>
          <w:rFonts w:ascii="Times New Roman" w:hAnsi="Times New Roman" w:cs="Times New Roman"/>
          <w:sz w:val="27"/>
          <w:szCs w:val="27"/>
        </w:rPr>
        <w:t xml:space="preserve"> </w:t>
      </w:r>
      <w:r w:rsidR="00D359CD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F42962">
        <w:rPr>
          <w:rFonts w:ascii="Times New Roman" w:hAnsi="Times New Roman" w:cs="Times New Roman"/>
          <w:sz w:val="27"/>
          <w:szCs w:val="27"/>
        </w:rPr>
        <w:t xml:space="preserve">  </w:t>
      </w:r>
      <w:r w:rsidR="007B78C6">
        <w:rPr>
          <w:rFonts w:ascii="Times New Roman" w:hAnsi="Times New Roman" w:cs="Times New Roman"/>
          <w:sz w:val="27"/>
          <w:szCs w:val="27"/>
        </w:rPr>
        <w:t xml:space="preserve">    </w:t>
      </w:r>
      <w:r w:rsidR="00F42962">
        <w:rPr>
          <w:rFonts w:ascii="Times New Roman" w:hAnsi="Times New Roman" w:cs="Times New Roman"/>
          <w:sz w:val="27"/>
          <w:szCs w:val="27"/>
        </w:rPr>
        <w:t xml:space="preserve"> </w:t>
      </w:r>
      <w:r w:rsidR="0046218A">
        <w:rPr>
          <w:rFonts w:ascii="Times New Roman" w:hAnsi="Times New Roman" w:cs="Times New Roman"/>
          <w:sz w:val="27"/>
          <w:szCs w:val="27"/>
        </w:rPr>
        <w:t xml:space="preserve">    </w:t>
      </w:r>
      <w:r w:rsidR="00F42962">
        <w:rPr>
          <w:rFonts w:ascii="Times New Roman" w:hAnsi="Times New Roman" w:cs="Times New Roman"/>
          <w:sz w:val="27"/>
          <w:szCs w:val="27"/>
        </w:rPr>
        <w:t xml:space="preserve">      </w:t>
      </w:r>
      <w:r w:rsidR="00472122">
        <w:rPr>
          <w:rFonts w:ascii="Times New Roman" w:hAnsi="Times New Roman" w:cs="Times New Roman"/>
          <w:sz w:val="27"/>
          <w:szCs w:val="27"/>
        </w:rPr>
        <w:t>Д.О. Бобрыш</w:t>
      </w:r>
    </w:p>
    <w:p w:rsidR="004B1FBE" w:rsidRPr="00F42962" w:rsidRDefault="004B1FBE" w:rsidP="003E6F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1FBE" w:rsidRPr="004B1FBE" w:rsidRDefault="004B1FBE" w:rsidP="003E6FEE">
      <w:pPr>
        <w:ind w:firstLine="0"/>
        <w:rPr>
          <w:rFonts w:ascii="Times New Roman" w:hAnsi="Times New Roman" w:cs="Times New Roman"/>
          <w:sz w:val="27"/>
          <w:szCs w:val="27"/>
        </w:rPr>
      </w:pPr>
      <w:r w:rsidRPr="004B1FBE">
        <w:rPr>
          <w:rFonts w:ascii="Times New Roman" w:hAnsi="Times New Roman" w:cs="Times New Roman"/>
          <w:sz w:val="27"/>
          <w:szCs w:val="27"/>
        </w:rPr>
        <w:t>Секретарь</w:t>
      </w:r>
      <w:r w:rsidR="00D34C81">
        <w:rPr>
          <w:rFonts w:ascii="Times New Roman" w:hAnsi="Times New Roman" w:cs="Times New Roman"/>
          <w:sz w:val="27"/>
          <w:szCs w:val="27"/>
        </w:rPr>
        <w:t xml:space="preserve"> Комиссии</w:t>
      </w:r>
      <w:r w:rsidRPr="004B1FBE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="007835DD">
        <w:rPr>
          <w:rFonts w:ascii="Times New Roman" w:hAnsi="Times New Roman" w:cs="Times New Roman"/>
          <w:sz w:val="27"/>
          <w:szCs w:val="27"/>
        </w:rPr>
        <w:t xml:space="preserve">  </w:t>
      </w:r>
      <w:r w:rsidRPr="004B1FBE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7B78C6">
        <w:rPr>
          <w:rFonts w:ascii="Times New Roman" w:hAnsi="Times New Roman" w:cs="Times New Roman"/>
          <w:sz w:val="27"/>
          <w:szCs w:val="27"/>
        </w:rPr>
        <w:t xml:space="preserve"> </w:t>
      </w:r>
      <w:r w:rsidRPr="004B1FBE">
        <w:rPr>
          <w:rFonts w:ascii="Times New Roman" w:hAnsi="Times New Roman" w:cs="Times New Roman"/>
          <w:sz w:val="27"/>
          <w:szCs w:val="27"/>
        </w:rPr>
        <w:t xml:space="preserve"> </w:t>
      </w:r>
      <w:r w:rsidR="00F335E8">
        <w:rPr>
          <w:rFonts w:ascii="Times New Roman" w:hAnsi="Times New Roman" w:cs="Times New Roman"/>
          <w:sz w:val="27"/>
          <w:szCs w:val="27"/>
        </w:rPr>
        <w:t xml:space="preserve">   </w:t>
      </w:r>
      <w:r w:rsidR="00E81F1D">
        <w:rPr>
          <w:rFonts w:ascii="Times New Roman" w:hAnsi="Times New Roman" w:cs="Times New Roman"/>
          <w:sz w:val="27"/>
          <w:szCs w:val="27"/>
        </w:rPr>
        <w:t>А.С. Дубинина</w:t>
      </w:r>
    </w:p>
    <w:sectPr w:rsidR="004B1FBE" w:rsidRPr="004B1FBE" w:rsidSect="003E6FEE">
      <w:pgSz w:w="11906" w:h="16838"/>
      <w:pgMar w:top="45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2AC"/>
    <w:multiLevelType w:val="hybridMultilevel"/>
    <w:tmpl w:val="3E385D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E73071"/>
    <w:multiLevelType w:val="hybridMultilevel"/>
    <w:tmpl w:val="3E385D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3C688A"/>
    <w:multiLevelType w:val="hybridMultilevel"/>
    <w:tmpl w:val="39FE240E"/>
    <w:lvl w:ilvl="0" w:tplc="55400A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1E41B7"/>
    <w:multiLevelType w:val="singleLevel"/>
    <w:tmpl w:val="7264D2F2"/>
    <w:lvl w:ilvl="0">
      <w:start w:val="1"/>
      <w:numFmt w:val="decimal"/>
      <w:pStyle w:val="a"/>
      <w:lvlText w:val="%1."/>
      <w:lvlJc w:val="left"/>
      <w:pPr>
        <w:tabs>
          <w:tab w:val="num" w:pos="1495"/>
        </w:tabs>
        <w:ind w:left="284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69446D6"/>
    <w:multiLevelType w:val="hybridMultilevel"/>
    <w:tmpl w:val="3E385D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4B76F5"/>
    <w:multiLevelType w:val="hybridMultilevel"/>
    <w:tmpl w:val="4F3AD56A"/>
    <w:lvl w:ilvl="0" w:tplc="48DC7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43480A"/>
    <w:multiLevelType w:val="hybridMultilevel"/>
    <w:tmpl w:val="3D843FE8"/>
    <w:lvl w:ilvl="0" w:tplc="6DF01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7226DF"/>
    <w:multiLevelType w:val="hybridMultilevel"/>
    <w:tmpl w:val="566851A8"/>
    <w:lvl w:ilvl="0" w:tplc="15B2C50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6CCB7E2D"/>
    <w:multiLevelType w:val="hybridMultilevel"/>
    <w:tmpl w:val="27B0D466"/>
    <w:lvl w:ilvl="0" w:tplc="4C4095D8">
      <w:start w:val="1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9">
    <w:nsid w:val="77D5061C"/>
    <w:multiLevelType w:val="hybridMultilevel"/>
    <w:tmpl w:val="ECCE54C6"/>
    <w:lvl w:ilvl="0" w:tplc="0AD01F7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>
    <w:nsid w:val="7EA5649F"/>
    <w:multiLevelType w:val="hybridMultilevel"/>
    <w:tmpl w:val="428A1B3C"/>
    <w:lvl w:ilvl="0" w:tplc="4A30719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1147"/>
    <w:rsid w:val="00021ADD"/>
    <w:rsid w:val="00026F7D"/>
    <w:rsid w:val="00055635"/>
    <w:rsid w:val="00057CCA"/>
    <w:rsid w:val="0006290D"/>
    <w:rsid w:val="00063F11"/>
    <w:rsid w:val="00064866"/>
    <w:rsid w:val="00070F1F"/>
    <w:rsid w:val="0007122B"/>
    <w:rsid w:val="0007788D"/>
    <w:rsid w:val="00082F35"/>
    <w:rsid w:val="00090012"/>
    <w:rsid w:val="000938B6"/>
    <w:rsid w:val="000A1716"/>
    <w:rsid w:val="000C0D5B"/>
    <w:rsid w:val="000E3846"/>
    <w:rsid w:val="000F0940"/>
    <w:rsid w:val="00114417"/>
    <w:rsid w:val="00131B16"/>
    <w:rsid w:val="0013520D"/>
    <w:rsid w:val="00140328"/>
    <w:rsid w:val="0014558B"/>
    <w:rsid w:val="00150930"/>
    <w:rsid w:val="001608D3"/>
    <w:rsid w:val="00163FA6"/>
    <w:rsid w:val="0018005F"/>
    <w:rsid w:val="001916BA"/>
    <w:rsid w:val="00192F9C"/>
    <w:rsid w:val="0019535C"/>
    <w:rsid w:val="001B0571"/>
    <w:rsid w:val="001B1B1A"/>
    <w:rsid w:val="001C204B"/>
    <w:rsid w:val="001D35AF"/>
    <w:rsid w:val="001D66F2"/>
    <w:rsid w:val="001F4161"/>
    <w:rsid w:val="00202CA9"/>
    <w:rsid w:val="002155F8"/>
    <w:rsid w:val="00231C03"/>
    <w:rsid w:val="002351E8"/>
    <w:rsid w:val="00241603"/>
    <w:rsid w:val="00241C19"/>
    <w:rsid w:val="0024684B"/>
    <w:rsid w:val="00246E67"/>
    <w:rsid w:val="002515A9"/>
    <w:rsid w:val="00262C7D"/>
    <w:rsid w:val="002725FF"/>
    <w:rsid w:val="002770CD"/>
    <w:rsid w:val="00282D5D"/>
    <w:rsid w:val="002B31C0"/>
    <w:rsid w:val="002B5C8E"/>
    <w:rsid w:val="002C1147"/>
    <w:rsid w:val="002C347E"/>
    <w:rsid w:val="002C65E6"/>
    <w:rsid w:val="002C738A"/>
    <w:rsid w:val="002E204F"/>
    <w:rsid w:val="002F244F"/>
    <w:rsid w:val="002F63DE"/>
    <w:rsid w:val="00332133"/>
    <w:rsid w:val="00340BDC"/>
    <w:rsid w:val="00342587"/>
    <w:rsid w:val="00346796"/>
    <w:rsid w:val="00347084"/>
    <w:rsid w:val="00352BFD"/>
    <w:rsid w:val="0035713A"/>
    <w:rsid w:val="00372D3C"/>
    <w:rsid w:val="00372E0B"/>
    <w:rsid w:val="00374B0C"/>
    <w:rsid w:val="00377372"/>
    <w:rsid w:val="00397415"/>
    <w:rsid w:val="003C20D3"/>
    <w:rsid w:val="003D2F59"/>
    <w:rsid w:val="003D7D78"/>
    <w:rsid w:val="003E6FEE"/>
    <w:rsid w:val="00402F04"/>
    <w:rsid w:val="004133F1"/>
    <w:rsid w:val="00414B39"/>
    <w:rsid w:val="00415F2B"/>
    <w:rsid w:val="0041735A"/>
    <w:rsid w:val="0044482E"/>
    <w:rsid w:val="00456E49"/>
    <w:rsid w:val="0046218A"/>
    <w:rsid w:val="00472122"/>
    <w:rsid w:val="00481362"/>
    <w:rsid w:val="0048509A"/>
    <w:rsid w:val="00487D54"/>
    <w:rsid w:val="00493228"/>
    <w:rsid w:val="004A5A90"/>
    <w:rsid w:val="004A6678"/>
    <w:rsid w:val="004B1FBE"/>
    <w:rsid w:val="004C0D62"/>
    <w:rsid w:val="004C4FE0"/>
    <w:rsid w:val="004C66FA"/>
    <w:rsid w:val="004C774B"/>
    <w:rsid w:val="004D0D1C"/>
    <w:rsid w:val="004D1BFD"/>
    <w:rsid w:val="004D7C7E"/>
    <w:rsid w:val="004F32B6"/>
    <w:rsid w:val="004F6C72"/>
    <w:rsid w:val="00513F06"/>
    <w:rsid w:val="005226A5"/>
    <w:rsid w:val="00523B70"/>
    <w:rsid w:val="00534477"/>
    <w:rsid w:val="00564A37"/>
    <w:rsid w:val="005705DD"/>
    <w:rsid w:val="00572D90"/>
    <w:rsid w:val="00587FC7"/>
    <w:rsid w:val="005A6279"/>
    <w:rsid w:val="005B1AF1"/>
    <w:rsid w:val="005B735E"/>
    <w:rsid w:val="005C22BD"/>
    <w:rsid w:val="005C5856"/>
    <w:rsid w:val="005D3C17"/>
    <w:rsid w:val="005E26F3"/>
    <w:rsid w:val="005F02B7"/>
    <w:rsid w:val="005F1E56"/>
    <w:rsid w:val="00602430"/>
    <w:rsid w:val="00603B5C"/>
    <w:rsid w:val="00622DF8"/>
    <w:rsid w:val="00625762"/>
    <w:rsid w:val="006273C3"/>
    <w:rsid w:val="00640AC0"/>
    <w:rsid w:val="00647A4F"/>
    <w:rsid w:val="00647EA4"/>
    <w:rsid w:val="0066049D"/>
    <w:rsid w:val="006725F6"/>
    <w:rsid w:val="006752C8"/>
    <w:rsid w:val="00677ACA"/>
    <w:rsid w:val="00680919"/>
    <w:rsid w:val="00692C1B"/>
    <w:rsid w:val="006A7487"/>
    <w:rsid w:val="006B53A8"/>
    <w:rsid w:val="006C4302"/>
    <w:rsid w:val="007073F2"/>
    <w:rsid w:val="007156F6"/>
    <w:rsid w:val="007175C3"/>
    <w:rsid w:val="0073273D"/>
    <w:rsid w:val="00742AAC"/>
    <w:rsid w:val="00746935"/>
    <w:rsid w:val="00751256"/>
    <w:rsid w:val="00755C3A"/>
    <w:rsid w:val="00770B85"/>
    <w:rsid w:val="00773777"/>
    <w:rsid w:val="007835DD"/>
    <w:rsid w:val="00784F48"/>
    <w:rsid w:val="0078533E"/>
    <w:rsid w:val="007921F1"/>
    <w:rsid w:val="00795694"/>
    <w:rsid w:val="00796E3E"/>
    <w:rsid w:val="007A28CD"/>
    <w:rsid w:val="007A323F"/>
    <w:rsid w:val="007B0E70"/>
    <w:rsid w:val="007B2367"/>
    <w:rsid w:val="007B78C6"/>
    <w:rsid w:val="007E4D6C"/>
    <w:rsid w:val="007E68AC"/>
    <w:rsid w:val="007F299F"/>
    <w:rsid w:val="007F7B5D"/>
    <w:rsid w:val="00805DE5"/>
    <w:rsid w:val="00816F71"/>
    <w:rsid w:val="00833DEA"/>
    <w:rsid w:val="00834DAD"/>
    <w:rsid w:val="008518B3"/>
    <w:rsid w:val="0085680C"/>
    <w:rsid w:val="008A49B2"/>
    <w:rsid w:val="008B6F67"/>
    <w:rsid w:val="008C30D9"/>
    <w:rsid w:val="008D76B5"/>
    <w:rsid w:val="008E025A"/>
    <w:rsid w:val="008E7E0A"/>
    <w:rsid w:val="008F49E7"/>
    <w:rsid w:val="008F6DE2"/>
    <w:rsid w:val="008F7298"/>
    <w:rsid w:val="009140F3"/>
    <w:rsid w:val="00915C8D"/>
    <w:rsid w:val="00930558"/>
    <w:rsid w:val="00946C96"/>
    <w:rsid w:val="009558AC"/>
    <w:rsid w:val="00955C07"/>
    <w:rsid w:val="00963093"/>
    <w:rsid w:val="009636D2"/>
    <w:rsid w:val="009667C2"/>
    <w:rsid w:val="00972BF9"/>
    <w:rsid w:val="009759C7"/>
    <w:rsid w:val="0099115E"/>
    <w:rsid w:val="00995B8B"/>
    <w:rsid w:val="009A0C14"/>
    <w:rsid w:val="009A3608"/>
    <w:rsid w:val="009A4F9D"/>
    <w:rsid w:val="009C13A5"/>
    <w:rsid w:val="009D2CAA"/>
    <w:rsid w:val="009D4B81"/>
    <w:rsid w:val="009D5C26"/>
    <w:rsid w:val="00A00FEB"/>
    <w:rsid w:val="00A15352"/>
    <w:rsid w:val="00A36B96"/>
    <w:rsid w:val="00A37059"/>
    <w:rsid w:val="00A40A0A"/>
    <w:rsid w:val="00A427D8"/>
    <w:rsid w:val="00A43DBC"/>
    <w:rsid w:val="00A43ECC"/>
    <w:rsid w:val="00A63F46"/>
    <w:rsid w:val="00A64DBC"/>
    <w:rsid w:val="00A73DD4"/>
    <w:rsid w:val="00A910F9"/>
    <w:rsid w:val="00A977DF"/>
    <w:rsid w:val="00AA674E"/>
    <w:rsid w:val="00AB6462"/>
    <w:rsid w:val="00AB68B3"/>
    <w:rsid w:val="00AC1703"/>
    <w:rsid w:val="00AD343E"/>
    <w:rsid w:val="00AD501F"/>
    <w:rsid w:val="00AE32A4"/>
    <w:rsid w:val="00AF146D"/>
    <w:rsid w:val="00AF7C63"/>
    <w:rsid w:val="00B03E6E"/>
    <w:rsid w:val="00B05EBF"/>
    <w:rsid w:val="00B1165B"/>
    <w:rsid w:val="00B25F9E"/>
    <w:rsid w:val="00B41877"/>
    <w:rsid w:val="00B448C7"/>
    <w:rsid w:val="00B45883"/>
    <w:rsid w:val="00B75185"/>
    <w:rsid w:val="00B76F0F"/>
    <w:rsid w:val="00B81196"/>
    <w:rsid w:val="00B818C9"/>
    <w:rsid w:val="00B94CB2"/>
    <w:rsid w:val="00BB653E"/>
    <w:rsid w:val="00BE09BC"/>
    <w:rsid w:val="00BE36D0"/>
    <w:rsid w:val="00BE60F4"/>
    <w:rsid w:val="00BF1252"/>
    <w:rsid w:val="00C200E1"/>
    <w:rsid w:val="00C2304F"/>
    <w:rsid w:val="00C24676"/>
    <w:rsid w:val="00C27AB2"/>
    <w:rsid w:val="00C44A50"/>
    <w:rsid w:val="00C47414"/>
    <w:rsid w:val="00C57522"/>
    <w:rsid w:val="00C67D86"/>
    <w:rsid w:val="00C77D4A"/>
    <w:rsid w:val="00C80891"/>
    <w:rsid w:val="00C83A33"/>
    <w:rsid w:val="00CA7045"/>
    <w:rsid w:val="00CC0BA7"/>
    <w:rsid w:val="00CC3A64"/>
    <w:rsid w:val="00CC6752"/>
    <w:rsid w:val="00CD3F2D"/>
    <w:rsid w:val="00CD4615"/>
    <w:rsid w:val="00CE182C"/>
    <w:rsid w:val="00CE565D"/>
    <w:rsid w:val="00CE63EE"/>
    <w:rsid w:val="00CF2C81"/>
    <w:rsid w:val="00D34C81"/>
    <w:rsid w:val="00D359CD"/>
    <w:rsid w:val="00D37DC9"/>
    <w:rsid w:val="00D411F5"/>
    <w:rsid w:val="00D41257"/>
    <w:rsid w:val="00D57C4C"/>
    <w:rsid w:val="00D65BB7"/>
    <w:rsid w:val="00D972C2"/>
    <w:rsid w:val="00DB448F"/>
    <w:rsid w:val="00DB4974"/>
    <w:rsid w:val="00DB50DA"/>
    <w:rsid w:val="00DC3EBA"/>
    <w:rsid w:val="00DC41A1"/>
    <w:rsid w:val="00DD1624"/>
    <w:rsid w:val="00DD2B0F"/>
    <w:rsid w:val="00DE4714"/>
    <w:rsid w:val="00DE517C"/>
    <w:rsid w:val="00DE709B"/>
    <w:rsid w:val="00E13E37"/>
    <w:rsid w:val="00E3464B"/>
    <w:rsid w:val="00E36E6C"/>
    <w:rsid w:val="00E40E03"/>
    <w:rsid w:val="00E807F7"/>
    <w:rsid w:val="00E81F1D"/>
    <w:rsid w:val="00E96B77"/>
    <w:rsid w:val="00EA35B8"/>
    <w:rsid w:val="00EA377E"/>
    <w:rsid w:val="00EA4A4E"/>
    <w:rsid w:val="00EB2569"/>
    <w:rsid w:val="00EC2913"/>
    <w:rsid w:val="00ED68E7"/>
    <w:rsid w:val="00EE53F7"/>
    <w:rsid w:val="00EF2B86"/>
    <w:rsid w:val="00EF62AE"/>
    <w:rsid w:val="00F308F8"/>
    <w:rsid w:val="00F335E8"/>
    <w:rsid w:val="00F34562"/>
    <w:rsid w:val="00F42962"/>
    <w:rsid w:val="00F735D9"/>
    <w:rsid w:val="00F8162D"/>
    <w:rsid w:val="00F82187"/>
    <w:rsid w:val="00F92DCC"/>
    <w:rsid w:val="00F93862"/>
    <w:rsid w:val="00FD394B"/>
    <w:rsid w:val="00FD4958"/>
    <w:rsid w:val="00FD6AB8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C77D4A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481362"/>
    <w:pPr>
      <w:ind w:left="720"/>
      <w:contextualSpacing/>
    </w:pPr>
  </w:style>
  <w:style w:type="paragraph" w:styleId="a">
    <w:name w:val="List"/>
    <w:basedOn w:val="a0"/>
    <w:rsid w:val="00FE34E2"/>
    <w:pPr>
      <w:widowControl/>
      <w:numPr>
        <w:numId w:val="6"/>
      </w:numPr>
      <w:autoSpaceDE/>
      <w:autoSpaceDN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C77D4A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481362"/>
    <w:pPr>
      <w:ind w:left="720"/>
      <w:contextualSpacing/>
    </w:pPr>
  </w:style>
  <w:style w:type="paragraph" w:styleId="a">
    <w:name w:val="List"/>
    <w:basedOn w:val="a0"/>
    <w:rsid w:val="00FE34E2"/>
    <w:pPr>
      <w:widowControl/>
      <w:numPr>
        <w:numId w:val="6"/>
      </w:numPr>
      <w:autoSpaceDE/>
      <w:autoSpaceDN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E45E-1127-4FEA-8418-0B816F8B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19</cp:revision>
  <cp:lastPrinted>2024-08-29T00:48:00Z</cp:lastPrinted>
  <dcterms:created xsi:type="dcterms:W3CDTF">2023-03-28T00:49:00Z</dcterms:created>
  <dcterms:modified xsi:type="dcterms:W3CDTF">2024-08-29T01:35:00Z</dcterms:modified>
</cp:coreProperties>
</file>