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197029" w:rsidRDefault="00F66CA6">
      <w:pPr>
        <w:pStyle w:val="a3"/>
        <w:jc w:val="left"/>
        <w:rPr>
          <w:szCs w:val="28"/>
        </w:rPr>
      </w:pPr>
    </w:p>
    <w:p w:rsidR="00F66CA6" w:rsidRPr="00C53CE3" w:rsidRDefault="00F66CA6" w:rsidP="00D23FAE">
      <w:pPr>
        <w:pStyle w:val="a3"/>
        <w:jc w:val="both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D0A43" w:rsidRPr="00C53CE3" w:rsidRDefault="00ED0A43" w:rsidP="00D23FAE">
      <w:pPr>
        <w:pStyle w:val="a3"/>
        <w:jc w:val="both"/>
        <w:rPr>
          <w:sz w:val="32"/>
          <w:szCs w:val="36"/>
        </w:rPr>
      </w:pPr>
    </w:p>
    <w:p w:rsidR="0050238D" w:rsidRDefault="00F66CA6" w:rsidP="0050238D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>О</w:t>
      </w:r>
      <w:r w:rsidR="00EF4063">
        <w:rPr>
          <w:szCs w:val="28"/>
        </w:rPr>
        <w:t xml:space="preserve"> </w:t>
      </w:r>
      <w:r w:rsidR="006314A7" w:rsidRPr="006A0240">
        <w:rPr>
          <w:szCs w:val="28"/>
        </w:rPr>
        <w:t>предоставлении</w:t>
      </w:r>
      <w:r w:rsidR="0050238D">
        <w:rPr>
          <w:szCs w:val="28"/>
        </w:rPr>
        <w:t xml:space="preserve"> </w:t>
      </w:r>
      <w:r w:rsidR="006314A7" w:rsidRPr="006A0240">
        <w:rPr>
          <w:szCs w:val="28"/>
        </w:rPr>
        <w:t xml:space="preserve">разрешения </w:t>
      </w:r>
    </w:p>
    <w:p w:rsidR="000A1854" w:rsidRDefault="006314A7" w:rsidP="000A1854">
      <w:pPr>
        <w:pStyle w:val="a3"/>
        <w:widowControl w:val="0"/>
        <w:tabs>
          <w:tab w:val="left" w:pos="4536"/>
        </w:tabs>
        <w:spacing w:line="252" w:lineRule="auto"/>
        <w:ind w:left="284" w:right="4961"/>
        <w:jc w:val="left"/>
        <w:rPr>
          <w:szCs w:val="28"/>
        </w:rPr>
      </w:pPr>
      <w:r w:rsidRPr="006A0240">
        <w:rPr>
          <w:szCs w:val="28"/>
        </w:rPr>
        <w:t xml:space="preserve">на </w:t>
      </w:r>
      <w:r w:rsidR="00C91929" w:rsidRPr="006A0240">
        <w:rPr>
          <w:szCs w:val="28"/>
        </w:rPr>
        <w:t>отклонение от предельных</w:t>
      </w:r>
      <w:r w:rsidR="00EF4063">
        <w:rPr>
          <w:szCs w:val="28"/>
        </w:rPr>
        <w:t xml:space="preserve"> </w:t>
      </w:r>
      <w:r w:rsidR="00C91929" w:rsidRPr="006A0240">
        <w:rPr>
          <w:szCs w:val="28"/>
        </w:rPr>
        <w:t>параметров разрешенного</w:t>
      </w:r>
      <w:r w:rsidR="00757CD7">
        <w:rPr>
          <w:szCs w:val="28"/>
        </w:rPr>
        <w:t xml:space="preserve"> </w:t>
      </w:r>
      <w:r w:rsidR="00C144BC" w:rsidRPr="006A0240">
        <w:rPr>
          <w:szCs w:val="28"/>
        </w:rPr>
        <w:t>строительства, реконструкции объе</w:t>
      </w:r>
      <w:r w:rsidR="000C0D07">
        <w:rPr>
          <w:szCs w:val="28"/>
        </w:rPr>
        <w:t>ктов капитального строительства</w:t>
      </w:r>
      <w:r w:rsidR="00F95B36">
        <w:rPr>
          <w:szCs w:val="28"/>
        </w:rPr>
        <w:t xml:space="preserve"> </w:t>
      </w:r>
      <w:r w:rsidR="00F27EB7">
        <w:rPr>
          <w:szCs w:val="28"/>
        </w:rPr>
        <w:t>для земельн</w:t>
      </w:r>
      <w:r w:rsidR="004C5165">
        <w:rPr>
          <w:szCs w:val="28"/>
        </w:rPr>
        <w:t>ых</w:t>
      </w:r>
      <w:r w:rsidR="00F27EB7">
        <w:rPr>
          <w:szCs w:val="28"/>
        </w:rPr>
        <w:t xml:space="preserve"> участк</w:t>
      </w:r>
      <w:r w:rsidR="004C5165">
        <w:rPr>
          <w:szCs w:val="28"/>
        </w:rPr>
        <w:t>ов</w:t>
      </w:r>
      <w:r w:rsidR="00F27EB7">
        <w:rPr>
          <w:szCs w:val="28"/>
        </w:rPr>
        <w:t xml:space="preserve"> с кадастровым</w:t>
      </w:r>
      <w:r w:rsidR="00D23C26">
        <w:rPr>
          <w:szCs w:val="28"/>
        </w:rPr>
        <w:t>и</w:t>
      </w:r>
      <w:r w:rsidR="00F27EB7">
        <w:rPr>
          <w:szCs w:val="28"/>
        </w:rPr>
        <w:t xml:space="preserve"> номер</w:t>
      </w:r>
      <w:r w:rsidR="00D23C26">
        <w:rPr>
          <w:szCs w:val="28"/>
        </w:rPr>
        <w:t>ами</w:t>
      </w:r>
      <w:r w:rsidR="00B75F5B">
        <w:rPr>
          <w:szCs w:val="28"/>
        </w:rPr>
        <w:t>:</w:t>
      </w:r>
      <w:r w:rsidR="00F27EB7" w:rsidRPr="00DA7AAB">
        <w:rPr>
          <w:szCs w:val="28"/>
        </w:rPr>
        <w:t xml:space="preserve"> </w:t>
      </w:r>
    </w:p>
    <w:p w:rsidR="00881F78" w:rsidRPr="00881F78" w:rsidRDefault="003D6D99" w:rsidP="00881F78">
      <w:pPr>
        <w:pStyle w:val="a3"/>
        <w:widowControl w:val="0"/>
        <w:jc w:val="both"/>
        <w:rPr>
          <w:szCs w:val="26"/>
        </w:rPr>
      </w:pPr>
      <w:r>
        <w:rPr>
          <w:szCs w:val="26"/>
        </w:rPr>
        <w:t xml:space="preserve">    </w:t>
      </w:r>
      <w:r w:rsidRPr="002E41A6">
        <w:rPr>
          <w:szCs w:val="26"/>
        </w:rPr>
        <w:t>25:18:280101:126</w:t>
      </w:r>
      <w:r w:rsidR="00B24A4E">
        <w:rPr>
          <w:szCs w:val="26"/>
        </w:rPr>
        <w:t>;</w:t>
      </w:r>
      <w:r w:rsidR="00881F78" w:rsidRPr="00881F78">
        <w:rPr>
          <w:szCs w:val="26"/>
        </w:rPr>
        <w:t>25:34:017601:4889;</w:t>
      </w:r>
    </w:p>
    <w:p w:rsidR="00DD07F5" w:rsidRDefault="00881F78" w:rsidP="00881F78">
      <w:pPr>
        <w:pStyle w:val="a3"/>
        <w:widowControl w:val="0"/>
        <w:ind w:firstLine="284"/>
        <w:jc w:val="both"/>
        <w:rPr>
          <w:szCs w:val="26"/>
        </w:rPr>
      </w:pPr>
      <w:r w:rsidRPr="00881F78">
        <w:rPr>
          <w:szCs w:val="26"/>
        </w:rPr>
        <w:t>25:34:017601:4232; 25:34:016401:1330</w:t>
      </w:r>
      <w:r w:rsidR="003716EC">
        <w:rPr>
          <w:szCs w:val="26"/>
        </w:rPr>
        <w:t>;</w:t>
      </w:r>
    </w:p>
    <w:p w:rsidR="003716EC" w:rsidRPr="003716EC" w:rsidRDefault="003716EC" w:rsidP="003716EC">
      <w:pPr>
        <w:pStyle w:val="a3"/>
        <w:widowControl w:val="0"/>
        <w:ind w:firstLine="284"/>
        <w:jc w:val="both"/>
        <w:rPr>
          <w:szCs w:val="26"/>
        </w:rPr>
      </w:pPr>
      <w:r w:rsidRPr="003716EC">
        <w:rPr>
          <w:szCs w:val="26"/>
        </w:rPr>
        <w:t>25:34:017001:1734</w:t>
      </w:r>
      <w:r>
        <w:rPr>
          <w:szCs w:val="26"/>
        </w:rPr>
        <w:t xml:space="preserve">; </w:t>
      </w:r>
      <w:r w:rsidRPr="003716EC">
        <w:rPr>
          <w:szCs w:val="26"/>
        </w:rPr>
        <w:t>25:34:017201:985</w:t>
      </w:r>
      <w:r>
        <w:rPr>
          <w:szCs w:val="26"/>
        </w:rPr>
        <w:t>;</w:t>
      </w:r>
    </w:p>
    <w:p w:rsidR="003716EC" w:rsidRPr="003716EC" w:rsidRDefault="003716EC" w:rsidP="003716EC">
      <w:pPr>
        <w:pStyle w:val="a3"/>
        <w:widowControl w:val="0"/>
        <w:ind w:firstLine="284"/>
        <w:jc w:val="both"/>
        <w:rPr>
          <w:szCs w:val="26"/>
        </w:rPr>
      </w:pPr>
      <w:r w:rsidRPr="003716EC">
        <w:rPr>
          <w:szCs w:val="26"/>
        </w:rPr>
        <w:t>25:18:100101:6194</w:t>
      </w:r>
      <w:r>
        <w:rPr>
          <w:szCs w:val="26"/>
        </w:rPr>
        <w:t>»</w:t>
      </w:r>
    </w:p>
    <w:p w:rsidR="003716EC" w:rsidRPr="008B2E18" w:rsidRDefault="003716EC" w:rsidP="00881F78">
      <w:pPr>
        <w:pStyle w:val="a3"/>
        <w:widowControl w:val="0"/>
        <w:ind w:firstLine="284"/>
        <w:jc w:val="both"/>
        <w:rPr>
          <w:sz w:val="24"/>
          <w:szCs w:val="24"/>
        </w:rPr>
      </w:pPr>
    </w:p>
    <w:p w:rsidR="007441E4" w:rsidRPr="008B2E18" w:rsidRDefault="007441E4" w:rsidP="001068AC">
      <w:pPr>
        <w:pStyle w:val="a3"/>
        <w:widowControl w:val="0"/>
        <w:jc w:val="both"/>
        <w:rPr>
          <w:sz w:val="24"/>
          <w:szCs w:val="24"/>
        </w:rPr>
      </w:pPr>
    </w:p>
    <w:p w:rsidR="00EF4063" w:rsidRPr="008B2E18" w:rsidRDefault="00EF4063" w:rsidP="005B5297">
      <w:pPr>
        <w:pStyle w:val="a3"/>
        <w:widowControl w:val="0"/>
        <w:spacing w:line="370" w:lineRule="auto"/>
        <w:jc w:val="both"/>
        <w:rPr>
          <w:color w:val="000000" w:themeColor="text1"/>
          <w:sz w:val="24"/>
          <w:szCs w:val="24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>В соответствии со статьей 40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Default="00C87F70" w:rsidP="001068AC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1068AC">
      <w:pPr>
        <w:pStyle w:val="a3"/>
        <w:widowControl w:val="0"/>
        <w:jc w:val="left"/>
        <w:rPr>
          <w:sz w:val="24"/>
          <w:szCs w:val="24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Default="00C87F70" w:rsidP="0050238D">
      <w:pPr>
        <w:pStyle w:val="a3"/>
        <w:widowControl w:val="0"/>
        <w:jc w:val="left"/>
        <w:rPr>
          <w:sz w:val="24"/>
          <w:szCs w:val="24"/>
        </w:rPr>
      </w:pPr>
    </w:p>
    <w:p w:rsidR="008B2E18" w:rsidRPr="00C53CE3" w:rsidRDefault="008B2E18" w:rsidP="008B2E18">
      <w:pPr>
        <w:pStyle w:val="a3"/>
        <w:widowControl w:val="0"/>
        <w:jc w:val="left"/>
        <w:rPr>
          <w:sz w:val="24"/>
          <w:szCs w:val="24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 xml:space="preserve"> 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на </w:t>
      </w:r>
      <w:r w:rsidR="00380B82" w:rsidRPr="009E3AFC">
        <w:rPr>
          <w:rFonts w:ascii="Times New Roman" w:hAnsi="Times New Roman"/>
          <w:sz w:val="28"/>
          <w:szCs w:val="28"/>
        </w:rPr>
        <w:t>отклонение от пре</w:t>
      </w:r>
      <w:r w:rsidR="004D3E34" w:rsidRPr="009E3AFC">
        <w:rPr>
          <w:rFonts w:ascii="Times New Roman" w:hAnsi="Times New Roman"/>
          <w:sz w:val="28"/>
          <w:szCs w:val="28"/>
        </w:rPr>
        <w:t>дельных парамет</w:t>
      </w:r>
      <w:r w:rsidR="00411FF6" w:rsidRPr="009E3AFC">
        <w:rPr>
          <w:rFonts w:ascii="Times New Roman" w:hAnsi="Times New Roman"/>
          <w:sz w:val="28"/>
          <w:szCs w:val="28"/>
        </w:rPr>
        <w:t xml:space="preserve">ров </w:t>
      </w:r>
      <w:r w:rsidR="00411FF6" w:rsidRPr="009E3AFC">
        <w:rPr>
          <w:rFonts w:ascii="Times New Roman" w:hAnsi="Times New Roman"/>
          <w:sz w:val="28"/>
          <w:szCs w:val="28"/>
        </w:rPr>
        <w:lastRenderedPageBreak/>
        <w:t>разрешенного строительства</w:t>
      </w:r>
      <w:r w:rsidR="00F51CFD" w:rsidRPr="009E3AFC">
        <w:rPr>
          <w:rFonts w:ascii="Times New Roman" w:hAnsi="Times New Roman"/>
          <w:sz w:val="28"/>
          <w:szCs w:val="28"/>
        </w:rPr>
        <w:t>, реконструкции объект</w:t>
      </w:r>
      <w:r w:rsidR="0009730C" w:rsidRPr="009E3AFC">
        <w:rPr>
          <w:rFonts w:ascii="Times New Roman" w:hAnsi="Times New Roman"/>
          <w:sz w:val="28"/>
          <w:szCs w:val="28"/>
        </w:rPr>
        <w:t>ов</w:t>
      </w:r>
      <w:r w:rsidR="00F51CFD" w:rsidRPr="009E3AFC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EF4063">
        <w:rPr>
          <w:rFonts w:ascii="Times New Roman" w:hAnsi="Times New Roman"/>
          <w:sz w:val="28"/>
          <w:szCs w:val="28"/>
        </w:rPr>
        <w:t>:</w:t>
      </w:r>
    </w:p>
    <w:p w:rsidR="003D6D99" w:rsidRDefault="00881F78" w:rsidP="003D6D99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="003D6D99">
        <w:rPr>
          <w:szCs w:val="28"/>
        </w:rPr>
        <w:t xml:space="preserve">Сазоновой Виктории Витальевне </w:t>
      </w:r>
      <w:r w:rsidR="003D6D99" w:rsidRPr="00B74B7A">
        <w:rPr>
          <w:szCs w:val="28"/>
        </w:rPr>
        <w:t>в части уменьшения минимального отступа от границ земельного участка с кадастровым номером:</w:t>
      </w:r>
      <w:r w:rsidR="003D6D99" w:rsidRPr="009763ED">
        <w:t xml:space="preserve"> </w:t>
      </w:r>
      <w:r w:rsidR="003D6D99">
        <w:rPr>
          <w:szCs w:val="26"/>
        </w:rPr>
        <w:t>25:18:280101:126</w:t>
      </w:r>
      <w:r w:rsidR="003D6D99" w:rsidRPr="00B74B7A">
        <w:rPr>
          <w:szCs w:val="28"/>
        </w:rPr>
        <w:t xml:space="preserve">, площадью </w:t>
      </w:r>
      <w:r w:rsidR="003D6D99">
        <w:rPr>
          <w:szCs w:val="28"/>
        </w:rPr>
        <w:t>1513</w:t>
      </w:r>
      <w:r w:rsidR="003D6D99" w:rsidRPr="00B74B7A">
        <w:rPr>
          <w:szCs w:val="28"/>
        </w:rPr>
        <w:t> кв</w:t>
      </w:r>
      <w:proofErr w:type="gramStart"/>
      <w:r w:rsidR="003D6D99" w:rsidRPr="00B74B7A">
        <w:rPr>
          <w:szCs w:val="28"/>
        </w:rPr>
        <w:t>.м</w:t>
      </w:r>
      <w:proofErr w:type="gramEnd"/>
      <w:r w:rsidR="003D6D99" w:rsidRPr="00B74B7A">
        <w:rPr>
          <w:szCs w:val="28"/>
        </w:rPr>
        <w:t xml:space="preserve">, </w:t>
      </w:r>
      <w:r w:rsidR="003D6D99">
        <w:rPr>
          <w:szCs w:val="28"/>
        </w:rPr>
        <w:t>находящегося в 72 метрах по направлению на юг от ориентира жилой дом, расположенного за пределами участка, адрес ориентира</w:t>
      </w:r>
      <w:r w:rsidR="003D6D99" w:rsidRPr="00B74B7A">
        <w:rPr>
          <w:szCs w:val="28"/>
        </w:rPr>
        <w:t>: Приморский край,</w:t>
      </w:r>
      <w:r w:rsidR="003D6D99">
        <w:rPr>
          <w:szCs w:val="28"/>
        </w:rPr>
        <w:t xml:space="preserve"> г</w:t>
      </w:r>
      <w:r w:rsidR="003D6D99" w:rsidRPr="00B74B7A">
        <w:rPr>
          <w:szCs w:val="28"/>
        </w:rPr>
        <w:t xml:space="preserve">. Уссурийск, </w:t>
      </w:r>
      <w:r w:rsidR="003D6D99">
        <w:rPr>
          <w:szCs w:val="28"/>
        </w:rPr>
        <w:br/>
        <w:t xml:space="preserve">ст. </w:t>
      </w:r>
      <w:proofErr w:type="spellStart"/>
      <w:r w:rsidR="003D6D99">
        <w:rPr>
          <w:szCs w:val="28"/>
        </w:rPr>
        <w:t>Лимичевка</w:t>
      </w:r>
      <w:proofErr w:type="spellEnd"/>
      <w:r w:rsidR="003D6D99">
        <w:rPr>
          <w:szCs w:val="28"/>
        </w:rPr>
        <w:t xml:space="preserve">, </w:t>
      </w:r>
      <w:r w:rsidR="003D6D99" w:rsidRPr="00B74B7A">
        <w:rPr>
          <w:szCs w:val="28"/>
        </w:rPr>
        <w:t xml:space="preserve">ул. </w:t>
      </w:r>
      <w:proofErr w:type="gramStart"/>
      <w:r w:rsidR="003D6D99">
        <w:rPr>
          <w:szCs w:val="28"/>
        </w:rPr>
        <w:t>Садовая</w:t>
      </w:r>
      <w:proofErr w:type="gramEnd"/>
      <w:r w:rsidR="003D6D99" w:rsidRPr="00B74B7A">
        <w:rPr>
          <w:szCs w:val="28"/>
        </w:rPr>
        <w:t xml:space="preserve">, </w:t>
      </w:r>
      <w:r w:rsidR="003D6D99">
        <w:rPr>
          <w:szCs w:val="28"/>
        </w:rPr>
        <w:t>3</w:t>
      </w:r>
      <w:r w:rsidR="003D6D99" w:rsidRPr="00B74B7A">
        <w:rPr>
          <w:color w:val="000000"/>
          <w:szCs w:val="28"/>
        </w:rPr>
        <w:t>, в территориальной зоне</w:t>
      </w:r>
      <w:r w:rsidR="003D6D99" w:rsidRPr="00B74B7A">
        <w:rPr>
          <w:szCs w:val="28"/>
        </w:rPr>
        <w:t xml:space="preserve"> </w:t>
      </w:r>
      <w:r w:rsidR="003D6D99">
        <w:rPr>
          <w:szCs w:val="28"/>
        </w:rPr>
        <w:t xml:space="preserve">жилой застройки </w:t>
      </w:r>
      <w:r w:rsidR="003D6D99">
        <w:rPr>
          <w:szCs w:val="28"/>
        </w:rPr>
        <w:br/>
        <w:t xml:space="preserve">сел </w:t>
      </w:r>
      <w:r w:rsidR="003D6D99" w:rsidRPr="00B74B7A">
        <w:rPr>
          <w:szCs w:val="28"/>
        </w:rPr>
        <w:t xml:space="preserve">(Ж </w:t>
      </w:r>
      <w:r w:rsidR="003D6D99">
        <w:rPr>
          <w:szCs w:val="28"/>
        </w:rPr>
        <w:t>7</w:t>
      </w:r>
      <w:r w:rsidR="003D6D99" w:rsidRPr="00B74B7A">
        <w:rPr>
          <w:szCs w:val="28"/>
        </w:rPr>
        <w:t xml:space="preserve">) </w:t>
      </w:r>
      <w:r w:rsidR="003D6D99" w:rsidRPr="007D0AD1">
        <w:rPr>
          <w:szCs w:val="28"/>
        </w:rPr>
        <w:t>с восточной границы земельного участка с 5 м до 3 м, разрешенное использование – индивидуальные жилые дома, части жилых домов</w:t>
      </w:r>
      <w:r>
        <w:rPr>
          <w:szCs w:val="28"/>
        </w:rPr>
        <w:t>;</w:t>
      </w:r>
    </w:p>
    <w:p w:rsidR="00881F78" w:rsidRPr="00F74DB8" w:rsidRDefault="00881F78" w:rsidP="00881F78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б) открытому акционерному обществу «Рыбзавод Уссурийский» </w:t>
      </w:r>
      <w:r>
        <w:rPr>
          <w:szCs w:val="28"/>
        </w:rPr>
        <w:br/>
      </w:r>
      <w:r w:rsidRPr="00B74B7A">
        <w:rPr>
          <w:szCs w:val="28"/>
        </w:rPr>
        <w:t xml:space="preserve">в части </w:t>
      </w:r>
      <w:r>
        <w:rPr>
          <w:szCs w:val="28"/>
        </w:rPr>
        <w:t xml:space="preserve">увеличения максимального процента застройки с 40% до 60% для </w:t>
      </w:r>
      <w:r w:rsidRPr="00B74B7A">
        <w:rPr>
          <w:szCs w:val="28"/>
        </w:rPr>
        <w:t>земельного участка с кадастровым номером:</w:t>
      </w:r>
      <w:r w:rsidRPr="009763ED">
        <w:t xml:space="preserve"> </w:t>
      </w:r>
      <w:r w:rsidRPr="006217DA">
        <w:rPr>
          <w:szCs w:val="26"/>
        </w:rPr>
        <w:t>25:34:017601:</w:t>
      </w:r>
      <w:r w:rsidRPr="00F77A5F">
        <w:rPr>
          <w:szCs w:val="26"/>
        </w:rPr>
        <w:t>4889</w:t>
      </w:r>
      <w:r w:rsidRPr="00B74B7A">
        <w:rPr>
          <w:szCs w:val="28"/>
        </w:rPr>
        <w:t xml:space="preserve">, площадью </w:t>
      </w:r>
      <w:r>
        <w:rPr>
          <w:szCs w:val="28"/>
        </w:rPr>
        <w:t xml:space="preserve">1558 </w:t>
      </w:r>
      <w:r w:rsidRPr="00B74B7A">
        <w:rPr>
          <w:szCs w:val="28"/>
        </w:rPr>
        <w:t>кв</w:t>
      </w:r>
      <w:proofErr w:type="gramStart"/>
      <w:r w:rsidRPr="00B74B7A">
        <w:rPr>
          <w:szCs w:val="28"/>
        </w:rPr>
        <w:t>.м</w:t>
      </w:r>
      <w:proofErr w:type="gramEnd"/>
      <w:r w:rsidRPr="00B74B7A">
        <w:rPr>
          <w:szCs w:val="28"/>
        </w:rPr>
        <w:t xml:space="preserve">, </w:t>
      </w:r>
      <w:r>
        <w:rPr>
          <w:szCs w:val="28"/>
        </w:rPr>
        <w:t xml:space="preserve">расположенного примерно в 1 метре по направлению на запад </w:t>
      </w:r>
      <w:r>
        <w:rPr>
          <w:szCs w:val="28"/>
        </w:rPr>
        <w:br/>
        <w:t xml:space="preserve">от ориентира административное здание, находящегося за пределами участка, адрес ориентира: </w:t>
      </w:r>
      <w:r w:rsidRPr="00B74B7A">
        <w:rPr>
          <w:szCs w:val="28"/>
        </w:rPr>
        <w:t>Приморский край,</w:t>
      </w:r>
      <w:r>
        <w:rPr>
          <w:szCs w:val="28"/>
        </w:rPr>
        <w:t xml:space="preserve"> г</w:t>
      </w:r>
      <w:r w:rsidRPr="00B74B7A">
        <w:rPr>
          <w:szCs w:val="28"/>
        </w:rPr>
        <w:t xml:space="preserve">. Уссурийск, ул. </w:t>
      </w:r>
      <w:r>
        <w:rPr>
          <w:szCs w:val="28"/>
        </w:rPr>
        <w:t>Владивостокское шоссе, 36</w:t>
      </w:r>
      <w:r w:rsidRPr="00B74B7A">
        <w:rPr>
          <w:color w:val="000000"/>
          <w:szCs w:val="28"/>
        </w:rPr>
        <w:t>, в территориальной зоне</w:t>
      </w:r>
      <w:r w:rsidRPr="00B74B7A">
        <w:rPr>
          <w:szCs w:val="28"/>
        </w:rPr>
        <w:t xml:space="preserve"> </w:t>
      </w:r>
      <w:r>
        <w:rPr>
          <w:szCs w:val="28"/>
        </w:rPr>
        <w:t xml:space="preserve">промышленных объектов </w:t>
      </w:r>
      <w:r>
        <w:rPr>
          <w:szCs w:val="28"/>
          <w:lang w:val="en-US"/>
        </w:rPr>
        <w:t>IV</w:t>
      </w:r>
      <w:r w:rsidRPr="006649CA">
        <w:rPr>
          <w:szCs w:val="28"/>
        </w:rPr>
        <w:t>-</w:t>
      </w:r>
      <w:r>
        <w:rPr>
          <w:szCs w:val="28"/>
          <w:lang w:val="en-US"/>
        </w:rPr>
        <w:t>V</w:t>
      </w:r>
      <w:r w:rsidRPr="006649CA">
        <w:rPr>
          <w:szCs w:val="28"/>
        </w:rPr>
        <w:t xml:space="preserve"> </w:t>
      </w:r>
      <w:r>
        <w:rPr>
          <w:szCs w:val="28"/>
        </w:rPr>
        <w:t xml:space="preserve">класса опасности </w:t>
      </w:r>
      <w:r w:rsidRPr="00B74B7A">
        <w:rPr>
          <w:szCs w:val="28"/>
        </w:rPr>
        <w:t>(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 xml:space="preserve"> 5</w:t>
      </w:r>
      <w:r w:rsidRPr="00B74B7A">
        <w:rPr>
          <w:szCs w:val="28"/>
        </w:rPr>
        <w:t xml:space="preserve">) </w:t>
      </w:r>
      <w:r w:rsidRPr="007D0AD1">
        <w:rPr>
          <w:szCs w:val="28"/>
        </w:rPr>
        <w:t xml:space="preserve">разрешенное использование – </w:t>
      </w:r>
      <w:r>
        <w:rPr>
          <w:szCs w:val="28"/>
        </w:rPr>
        <w:t>для размещения объектов торговли;</w:t>
      </w:r>
    </w:p>
    <w:p w:rsidR="00881F78" w:rsidRDefault="00881F78" w:rsidP="00881F78">
      <w:pPr>
        <w:pStyle w:val="a3"/>
        <w:widowControl w:val="0"/>
        <w:tabs>
          <w:tab w:val="left" w:pos="9355"/>
        </w:tabs>
        <w:spacing w:line="365" w:lineRule="auto"/>
        <w:ind w:right="-6" w:firstLine="720"/>
        <w:jc w:val="both"/>
        <w:rPr>
          <w:szCs w:val="28"/>
        </w:rPr>
      </w:pPr>
      <w:r>
        <w:rPr>
          <w:szCs w:val="28"/>
        </w:rPr>
        <w:t xml:space="preserve">в) открытому акционерному обществу «Рыбзавод Уссурийский» </w:t>
      </w:r>
      <w:r>
        <w:rPr>
          <w:szCs w:val="28"/>
        </w:rPr>
        <w:br/>
      </w:r>
      <w:r w:rsidRPr="00B74B7A">
        <w:rPr>
          <w:szCs w:val="28"/>
        </w:rPr>
        <w:t>в части уменьшения минимального отступа от границ земельного участка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74B7A">
        <w:rPr>
          <w:szCs w:val="28"/>
        </w:rPr>
        <w:t>с кадастровым номером:</w:t>
      </w:r>
      <w:r w:rsidRPr="009763ED">
        <w:t xml:space="preserve"> </w:t>
      </w:r>
      <w:r w:rsidRPr="006217DA">
        <w:rPr>
          <w:szCs w:val="26"/>
        </w:rPr>
        <w:t>25:34:017601:</w:t>
      </w:r>
      <w:r>
        <w:rPr>
          <w:szCs w:val="26"/>
        </w:rPr>
        <w:t>4232</w:t>
      </w:r>
      <w:r w:rsidRPr="00B74B7A">
        <w:rPr>
          <w:szCs w:val="28"/>
        </w:rPr>
        <w:t xml:space="preserve">, площадью </w:t>
      </w:r>
      <w:r>
        <w:rPr>
          <w:szCs w:val="28"/>
        </w:rPr>
        <w:t xml:space="preserve">731 </w:t>
      </w:r>
      <w:r w:rsidRPr="00B74B7A">
        <w:rPr>
          <w:szCs w:val="28"/>
        </w:rPr>
        <w:t>кв</w:t>
      </w:r>
      <w:proofErr w:type="gramStart"/>
      <w:r w:rsidRPr="00B74B7A">
        <w:rPr>
          <w:szCs w:val="28"/>
        </w:rPr>
        <w:t>.м</w:t>
      </w:r>
      <w:proofErr w:type="gramEnd"/>
      <w:r w:rsidRPr="00B74B7A">
        <w:rPr>
          <w:szCs w:val="28"/>
        </w:rPr>
        <w:t xml:space="preserve">, </w:t>
      </w:r>
      <w:r>
        <w:rPr>
          <w:szCs w:val="28"/>
        </w:rPr>
        <w:t xml:space="preserve">расположенного по адресу: </w:t>
      </w:r>
      <w:r w:rsidRPr="00B74B7A">
        <w:rPr>
          <w:szCs w:val="28"/>
        </w:rPr>
        <w:t>Приморский край,</w:t>
      </w:r>
      <w:r>
        <w:rPr>
          <w:szCs w:val="28"/>
        </w:rPr>
        <w:t xml:space="preserve"> г</w:t>
      </w:r>
      <w:r w:rsidRPr="00B74B7A">
        <w:rPr>
          <w:szCs w:val="28"/>
        </w:rPr>
        <w:t xml:space="preserve">. Уссурийск, </w:t>
      </w:r>
      <w:r>
        <w:rPr>
          <w:szCs w:val="28"/>
        </w:rPr>
        <w:br/>
      </w:r>
      <w:r w:rsidRPr="00B74B7A">
        <w:rPr>
          <w:szCs w:val="28"/>
        </w:rPr>
        <w:t xml:space="preserve">ул. </w:t>
      </w:r>
      <w:r>
        <w:rPr>
          <w:szCs w:val="28"/>
        </w:rPr>
        <w:t>Владивостокское шоссе, 36</w:t>
      </w:r>
      <w:r w:rsidRPr="00B74B7A">
        <w:rPr>
          <w:color w:val="000000"/>
          <w:szCs w:val="28"/>
        </w:rPr>
        <w:t>, в территориальной зоне</w:t>
      </w:r>
      <w:r w:rsidRPr="00B74B7A">
        <w:rPr>
          <w:szCs w:val="28"/>
        </w:rPr>
        <w:t xml:space="preserve"> </w:t>
      </w:r>
      <w:r>
        <w:rPr>
          <w:szCs w:val="28"/>
        </w:rPr>
        <w:t xml:space="preserve">промышленных объектов </w:t>
      </w:r>
      <w:r>
        <w:rPr>
          <w:szCs w:val="28"/>
          <w:lang w:val="en-US"/>
        </w:rPr>
        <w:t>IV</w:t>
      </w:r>
      <w:r w:rsidRPr="006649CA">
        <w:rPr>
          <w:szCs w:val="28"/>
        </w:rPr>
        <w:t>-</w:t>
      </w:r>
      <w:r>
        <w:rPr>
          <w:szCs w:val="28"/>
          <w:lang w:val="en-US"/>
        </w:rPr>
        <w:t>V</w:t>
      </w:r>
      <w:r w:rsidRPr="006649CA">
        <w:rPr>
          <w:szCs w:val="28"/>
        </w:rPr>
        <w:t xml:space="preserve"> </w:t>
      </w:r>
      <w:r>
        <w:rPr>
          <w:szCs w:val="28"/>
        </w:rPr>
        <w:t xml:space="preserve">класса опасности </w:t>
      </w:r>
      <w:r w:rsidRPr="00B74B7A">
        <w:rPr>
          <w:szCs w:val="28"/>
        </w:rPr>
        <w:t>(</w:t>
      </w:r>
      <w:proofErr w:type="gramStart"/>
      <w:r>
        <w:rPr>
          <w:szCs w:val="28"/>
        </w:rPr>
        <w:t>ПР</w:t>
      </w:r>
      <w:proofErr w:type="gramEnd"/>
      <w:r>
        <w:rPr>
          <w:szCs w:val="28"/>
        </w:rPr>
        <w:t xml:space="preserve"> 5</w:t>
      </w:r>
      <w:r w:rsidRPr="00B74B7A">
        <w:rPr>
          <w:szCs w:val="28"/>
        </w:rPr>
        <w:t>)</w:t>
      </w:r>
      <w:r>
        <w:rPr>
          <w:szCs w:val="28"/>
        </w:rPr>
        <w:t xml:space="preserve"> с южной, западной границы</w:t>
      </w:r>
      <w:r w:rsidRPr="00B74B7A">
        <w:rPr>
          <w:szCs w:val="28"/>
        </w:rPr>
        <w:t xml:space="preserve"> </w:t>
      </w:r>
      <w:r>
        <w:rPr>
          <w:szCs w:val="28"/>
        </w:rPr>
        <w:t xml:space="preserve">земельного участка с 3 метров до 0 метров и увеличения процента застройки до 75%, </w:t>
      </w:r>
      <w:r w:rsidRPr="007D0AD1">
        <w:rPr>
          <w:szCs w:val="28"/>
        </w:rPr>
        <w:t xml:space="preserve">разрешенное использование – </w:t>
      </w:r>
      <w:r>
        <w:rPr>
          <w:szCs w:val="28"/>
        </w:rPr>
        <w:t>для размещения промышленных объектов;</w:t>
      </w:r>
    </w:p>
    <w:p w:rsidR="00881F78" w:rsidRDefault="00B77346" w:rsidP="00881F78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 xml:space="preserve">г) </w:t>
      </w:r>
      <w:proofErr w:type="spellStart"/>
      <w:r w:rsidR="00881F78">
        <w:rPr>
          <w:szCs w:val="28"/>
        </w:rPr>
        <w:t>Заворотынской</w:t>
      </w:r>
      <w:proofErr w:type="spellEnd"/>
      <w:r w:rsidR="00881F78">
        <w:rPr>
          <w:szCs w:val="28"/>
        </w:rPr>
        <w:t xml:space="preserve"> Ирине Владимировне </w:t>
      </w:r>
      <w:r w:rsidR="00881F78" w:rsidRPr="00B74B7A">
        <w:rPr>
          <w:szCs w:val="28"/>
        </w:rPr>
        <w:t xml:space="preserve">в части уменьшения минимального отступа от границ земельного участка </w:t>
      </w:r>
      <w:r w:rsidR="00881F78">
        <w:rPr>
          <w:szCs w:val="28"/>
        </w:rPr>
        <w:br/>
      </w:r>
      <w:r w:rsidR="00881F78" w:rsidRPr="00B74B7A">
        <w:rPr>
          <w:szCs w:val="28"/>
        </w:rPr>
        <w:lastRenderedPageBreak/>
        <w:t>с кадастровым номером:</w:t>
      </w:r>
      <w:r w:rsidR="00881F78" w:rsidRPr="009763ED">
        <w:t xml:space="preserve"> </w:t>
      </w:r>
      <w:r w:rsidR="00881F78">
        <w:rPr>
          <w:szCs w:val="26"/>
        </w:rPr>
        <w:t>25:34:016401:1330</w:t>
      </w:r>
      <w:r w:rsidR="00881F78" w:rsidRPr="00B74B7A">
        <w:rPr>
          <w:szCs w:val="28"/>
        </w:rPr>
        <w:t xml:space="preserve">, площадью </w:t>
      </w:r>
      <w:r w:rsidR="00881F78">
        <w:rPr>
          <w:szCs w:val="28"/>
        </w:rPr>
        <w:t>779</w:t>
      </w:r>
      <w:r w:rsidR="00881F78" w:rsidRPr="00B74B7A">
        <w:rPr>
          <w:szCs w:val="28"/>
        </w:rPr>
        <w:t xml:space="preserve"> кв.м, </w:t>
      </w:r>
      <w:r w:rsidR="00881F78">
        <w:rPr>
          <w:szCs w:val="28"/>
        </w:rPr>
        <w:t xml:space="preserve">расположенного по адресу: </w:t>
      </w:r>
      <w:r w:rsidR="00881F78" w:rsidRPr="00B74B7A">
        <w:rPr>
          <w:szCs w:val="28"/>
        </w:rPr>
        <w:t>Приморский край,</w:t>
      </w:r>
      <w:r w:rsidR="00881F78">
        <w:rPr>
          <w:szCs w:val="28"/>
        </w:rPr>
        <w:t xml:space="preserve"> г</w:t>
      </w:r>
      <w:r w:rsidR="00881F78" w:rsidRPr="00B74B7A">
        <w:rPr>
          <w:szCs w:val="28"/>
        </w:rPr>
        <w:t xml:space="preserve">. Уссурийск, </w:t>
      </w:r>
      <w:r w:rsidR="00881F78">
        <w:rPr>
          <w:szCs w:val="28"/>
        </w:rPr>
        <w:br/>
      </w:r>
      <w:r w:rsidR="00881F78" w:rsidRPr="00B74B7A">
        <w:rPr>
          <w:szCs w:val="28"/>
        </w:rPr>
        <w:t xml:space="preserve"> </w:t>
      </w:r>
      <w:r w:rsidR="00881F78">
        <w:rPr>
          <w:szCs w:val="28"/>
        </w:rPr>
        <w:t>Маяковского, 88</w:t>
      </w:r>
      <w:r w:rsidR="00881F78" w:rsidRPr="00B74B7A">
        <w:rPr>
          <w:color w:val="000000"/>
          <w:szCs w:val="28"/>
        </w:rPr>
        <w:t>, в территориальной зоне</w:t>
      </w:r>
      <w:r w:rsidR="00881F78" w:rsidRPr="00B74B7A">
        <w:rPr>
          <w:szCs w:val="28"/>
        </w:rPr>
        <w:t xml:space="preserve"> </w:t>
      </w:r>
      <w:r w:rsidR="00881F78">
        <w:rPr>
          <w:szCs w:val="28"/>
        </w:rPr>
        <w:t xml:space="preserve">жилой застройки сел </w:t>
      </w:r>
      <w:r w:rsidR="00881F78" w:rsidRPr="00B74B7A">
        <w:rPr>
          <w:szCs w:val="28"/>
        </w:rPr>
        <w:t xml:space="preserve">(Ж </w:t>
      </w:r>
      <w:r w:rsidR="00881F78">
        <w:rPr>
          <w:szCs w:val="28"/>
        </w:rPr>
        <w:t xml:space="preserve">7), </w:t>
      </w:r>
      <w:r w:rsidR="00881F78">
        <w:rPr>
          <w:szCs w:val="28"/>
        </w:rPr>
        <w:br/>
        <w:t xml:space="preserve">с 3 метров до 2 метров с западной границы земельного участка </w:t>
      </w:r>
      <w:r w:rsidR="00881F78">
        <w:rPr>
          <w:szCs w:val="28"/>
        </w:rPr>
        <w:br/>
        <w:t>и с 5 метров до 3 метров с северной границы земельного участка</w:t>
      </w:r>
      <w:r w:rsidR="00881F78" w:rsidRPr="007D0AD1">
        <w:rPr>
          <w:szCs w:val="28"/>
        </w:rPr>
        <w:t xml:space="preserve">, разрешенное использование – </w:t>
      </w:r>
      <w:r w:rsidR="003716EC">
        <w:rPr>
          <w:szCs w:val="28"/>
        </w:rPr>
        <w:t>для объектов жилой застройки;</w:t>
      </w:r>
    </w:p>
    <w:p w:rsidR="003716EC" w:rsidRDefault="003716EC" w:rsidP="003716E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 xml:space="preserve">д) обществу с ограниченной ответственностью «Авто-Элита» </w:t>
      </w:r>
      <w:r w:rsidRPr="00B74B7A">
        <w:rPr>
          <w:szCs w:val="28"/>
        </w:rPr>
        <w:t>в части</w:t>
      </w:r>
      <w:r>
        <w:rPr>
          <w:szCs w:val="28"/>
        </w:rPr>
        <w:t xml:space="preserve"> увеличения максимального процента застройки с 50% до 70%</w:t>
      </w:r>
      <w:r w:rsidRPr="00B74B7A">
        <w:rPr>
          <w:szCs w:val="28"/>
        </w:rPr>
        <w:t xml:space="preserve"> </w:t>
      </w:r>
      <w:r>
        <w:rPr>
          <w:szCs w:val="28"/>
        </w:rPr>
        <w:t xml:space="preserve">и </w:t>
      </w:r>
      <w:r w:rsidRPr="00B74B7A">
        <w:rPr>
          <w:szCs w:val="28"/>
        </w:rPr>
        <w:t>уменьшения минимального отступа от границ земельного участка с кадастровым номером:</w:t>
      </w:r>
      <w:r w:rsidRPr="009763ED">
        <w:t xml:space="preserve"> </w:t>
      </w:r>
      <w:r>
        <w:rPr>
          <w:szCs w:val="26"/>
        </w:rPr>
        <w:t>25:34:017001:1734</w:t>
      </w:r>
      <w:r w:rsidRPr="00B74B7A">
        <w:rPr>
          <w:szCs w:val="28"/>
        </w:rPr>
        <w:t xml:space="preserve">, площадью </w:t>
      </w:r>
      <w:r>
        <w:rPr>
          <w:szCs w:val="28"/>
        </w:rPr>
        <w:t>549</w:t>
      </w:r>
      <w:r w:rsidRPr="00B74B7A">
        <w:rPr>
          <w:szCs w:val="28"/>
        </w:rPr>
        <w:t> кв</w:t>
      </w:r>
      <w:proofErr w:type="gramStart"/>
      <w:r w:rsidRPr="00B74B7A">
        <w:rPr>
          <w:szCs w:val="28"/>
        </w:rPr>
        <w:t>.м</w:t>
      </w:r>
      <w:proofErr w:type="gramEnd"/>
      <w:r w:rsidRPr="00B74B7A">
        <w:rPr>
          <w:szCs w:val="28"/>
        </w:rPr>
        <w:t xml:space="preserve">, </w:t>
      </w:r>
      <w:r>
        <w:rPr>
          <w:szCs w:val="28"/>
        </w:rPr>
        <w:t xml:space="preserve">находящегося примерно </w:t>
      </w:r>
      <w:r>
        <w:rPr>
          <w:szCs w:val="28"/>
        </w:rPr>
        <w:br/>
        <w:t xml:space="preserve">в 6 метрах по направлению на север от ориентира жилой дом, расположенного за пределами участка, адрес ориентира: </w:t>
      </w:r>
      <w:proofErr w:type="gramStart"/>
      <w:r w:rsidRPr="00B74B7A">
        <w:rPr>
          <w:szCs w:val="28"/>
        </w:rPr>
        <w:t>Приморский край,</w:t>
      </w:r>
      <w:r>
        <w:rPr>
          <w:szCs w:val="28"/>
        </w:rPr>
        <w:t xml:space="preserve"> г</w:t>
      </w:r>
      <w:r w:rsidRPr="00B74B7A">
        <w:rPr>
          <w:szCs w:val="28"/>
        </w:rPr>
        <w:t>. Уссурийск</w:t>
      </w:r>
      <w:r>
        <w:rPr>
          <w:szCs w:val="28"/>
        </w:rPr>
        <w:t>, Краснознаменная, 57</w:t>
      </w:r>
      <w:r w:rsidRPr="00B74B7A">
        <w:rPr>
          <w:color w:val="000000"/>
          <w:szCs w:val="28"/>
        </w:rPr>
        <w:t>, в территориальной зоне</w:t>
      </w:r>
      <w:r w:rsidRPr="00B74B7A">
        <w:rPr>
          <w:szCs w:val="28"/>
        </w:rPr>
        <w:t xml:space="preserve"> </w:t>
      </w:r>
      <w:r>
        <w:rPr>
          <w:szCs w:val="28"/>
        </w:rPr>
        <w:t xml:space="preserve">застройки исторического центра </w:t>
      </w:r>
      <w:r w:rsidRPr="00B74B7A">
        <w:rPr>
          <w:szCs w:val="28"/>
        </w:rPr>
        <w:t>(</w:t>
      </w:r>
      <w:r>
        <w:rPr>
          <w:szCs w:val="28"/>
        </w:rPr>
        <w:t xml:space="preserve">ИЦ), с 3 метров до 0 метров с западной, южной, и восточной границ земельного участка </w:t>
      </w:r>
      <w:r w:rsidRPr="007D0AD1">
        <w:rPr>
          <w:szCs w:val="28"/>
        </w:rPr>
        <w:t xml:space="preserve">разрешенное использование – </w:t>
      </w:r>
      <w:r>
        <w:rPr>
          <w:szCs w:val="28"/>
        </w:rPr>
        <w:t>объекты административно-делового назначения (отделения связи, почты, офисы, отделения банков и иные подобные объекты);</w:t>
      </w:r>
      <w:proofErr w:type="gramEnd"/>
    </w:p>
    <w:p w:rsidR="003716EC" w:rsidRDefault="003716EC" w:rsidP="003716E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е)</w:t>
      </w:r>
      <w:r w:rsidRPr="00C03329">
        <w:rPr>
          <w:szCs w:val="28"/>
        </w:rPr>
        <w:t xml:space="preserve"> </w:t>
      </w:r>
      <w:proofErr w:type="spellStart"/>
      <w:r>
        <w:rPr>
          <w:szCs w:val="28"/>
        </w:rPr>
        <w:t>Череповой</w:t>
      </w:r>
      <w:proofErr w:type="spellEnd"/>
      <w:r>
        <w:rPr>
          <w:szCs w:val="28"/>
        </w:rPr>
        <w:t xml:space="preserve"> Елене Витальевне </w:t>
      </w:r>
      <w:r w:rsidRPr="00B74B7A">
        <w:rPr>
          <w:szCs w:val="28"/>
        </w:rPr>
        <w:t>в части уменьшения минимального отступа от границ земельного участка с кадастровым номером:</w:t>
      </w:r>
      <w:r w:rsidRPr="009763ED">
        <w:t xml:space="preserve"> </w:t>
      </w:r>
      <w:r>
        <w:rPr>
          <w:szCs w:val="26"/>
        </w:rPr>
        <w:t>25:34:017201:985</w:t>
      </w:r>
      <w:r w:rsidRPr="00B74B7A">
        <w:rPr>
          <w:szCs w:val="28"/>
        </w:rPr>
        <w:t xml:space="preserve">, площадью </w:t>
      </w:r>
      <w:r>
        <w:rPr>
          <w:szCs w:val="28"/>
        </w:rPr>
        <w:t>1000</w:t>
      </w:r>
      <w:r w:rsidRPr="00B74B7A">
        <w:rPr>
          <w:szCs w:val="28"/>
        </w:rPr>
        <w:t> кв</w:t>
      </w:r>
      <w:proofErr w:type="gramStart"/>
      <w:r w:rsidRPr="00B74B7A">
        <w:rPr>
          <w:szCs w:val="28"/>
        </w:rPr>
        <w:t>.м</w:t>
      </w:r>
      <w:proofErr w:type="gramEnd"/>
      <w:r w:rsidRPr="00B74B7A">
        <w:rPr>
          <w:szCs w:val="28"/>
        </w:rPr>
        <w:t xml:space="preserve">, </w:t>
      </w:r>
      <w:r>
        <w:rPr>
          <w:szCs w:val="28"/>
        </w:rPr>
        <w:t xml:space="preserve">расположенного по адресу: </w:t>
      </w:r>
      <w:r w:rsidRPr="00B74B7A">
        <w:rPr>
          <w:szCs w:val="28"/>
        </w:rPr>
        <w:t>Приморский край,</w:t>
      </w:r>
      <w:r>
        <w:rPr>
          <w:szCs w:val="28"/>
        </w:rPr>
        <w:t xml:space="preserve"> г</w:t>
      </w:r>
      <w:r w:rsidRPr="00B74B7A">
        <w:rPr>
          <w:szCs w:val="28"/>
        </w:rPr>
        <w:t xml:space="preserve">. Уссурийск, </w:t>
      </w:r>
      <w:r>
        <w:rPr>
          <w:szCs w:val="28"/>
        </w:rPr>
        <w:t>Русская, 36</w:t>
      </w:r>
      <w:r w:rsidRPr="00B74B7A">
        <w:rPr>
          <w:color w:val="000000"/>
          <w:szCs w:val="28"/>
        </w:rPr>
        <w:t>, в территориальной зоне</w:t>
      </w:r>
      <w:r w:rsidRPr="00B74B7A">
        <w:rPr>
          <w:szCs w:val="28"/>
        </w:rPr>
        <w:t xml:space="preserve"> </w:t>
      </w:r>
      <w:r>
        <w:rPr>
          <w:szCs w:val="28"/>
        </w:rPr>
        <w:t xml:space="preserve">застройки индивидуальными жилыми домами </w:t>
      </w:r>
      <w:r w:rsidRPr="00B74B7A">
        <w:rPr>
          <w:szCs w:val="28"/>
        </w:rPr>
        <w:t xml:space="preserve">(Ж </w:t>
      </w:r>
      <w:r>
        <w:rPr>
          <w:szCs w:val="28"/>
        </w:rPr>
        <w:t>1), с 3 метров до 2 метров с западной границы земельного участка с 3 метров до 1,81 метра с восточной границы земельного участка</w:t>
      </w:r>
      <w:r w:rsidRPr="007D0AD1">
        <w:rPr>
          <w:szCs w:val="28"/>
        </w:rPr>
        <w:t xml:space="preserve">, разрешенное использование – </w:t>
      </w:r>
      <w:r>
        <w:rPr>
          <w:szCs w:val="28"/>
        </w:rPr>
        <w:t>для индивидуального жилищного строительства;</w:t>
      </w:r>
    </w:p>
    <w:p w:rsidR="003716EC" w:rsidRPr="009763ED" w:rsidRDefault="003716EC" w:rsidP="003716E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napToGrid w:val="0"/>
          <w:szCs w:val="28"/>
        </w:rPr>
      </w:pPr>
      <w:r>
        <w:rPr>
          <w:szCs w:val="28"/>
        </w:rPr>
        <w:t xml:space="preserve">ж) Зеленчук Елене Анатольевне </w:t>
      </w:r>
      <w:r w:rsidRPr="00B74B7A">
        <w:rPr>
          <w:szCs w:val="28"/>
        </w:rPr>
        <w:t>в части уменьшения минимального отступа от границ земельного участка с кадастровым номером:</w:t>
      </w:r>
      <w:r w:rsidRPr="009763ED">
        <w:t xml:space="preserve"> </w:t>
      </w:r>
      <w:r>
        <w:rPr>
          <w:szCs w:val="26"/>
        </w:rPr>
        <w:t>25:18:100101:6194</w:t>
      </w:r>
      <w:r w:rsidRPr="00B74B7A">
        <w:rPr>
          <w:szCs w:val="28"/>
        </w:rPr>
        <w:t xml:space="preserve">, площадью </w:t>
      </w:r>
      <w:r>
        <w:rPr>
          <w:szCs w:val="28"/>
        </w:rPr>
        <w:t>1528</w:t>
      </w:r>
      <w:r w:rsidRPr="00B74B7A">
        <w:rPr>
          <w:szCs w:val="28"/>
        </w:rPr>
        <w:t> кв</w:t>
      </w:r>
      <w:proofErr w:type="gramStart"/>
      <w:r w:rsidRPr="00B74B7A">
        <w:rPr>
          <w:szCs w:val="28"/>
        </w:rPr>
        <w:t>.м</w:t>
      </w:r>
      <w:proofErr w:type="gramEnd"/>
      <w:r w:rsidRPr="00B74B7A">
        <w:rPr>
          <w:szCs w:val="28"/>
        </w:rPr>
        <w:t xml:space="preserve">, </w:t>
      </w:r>
      <w:r>
        <w:rPr>
          <w:szCs w:val="28"/>
        </w:rPr>
        <w:t xml:space="preserve">расположенного по адресу: </w:t>
      </w:r>
      <w:r w:rsidRPr="00B74B7A">
        <w:rPr>
          <w:szCs w:val="28"/>
        </w:rPr>
        <w:t>Приморский край,</w:t>
      </w:r>
      <w:r>
        <w:rPr>
          <w:szCs w:val="28"/>
        </w:rPr>
        <w:t xml:space="preserve"> г</w:t>
      </w:r>
      <w:r w:rsidRPr="00B74B7A">
        <w:rPr>
          <w:szCs w:val="28"/>
        </w:rPr>
        <w:t xml:space="preserve">. 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Воздвиженка</w:t>
      </w:r>
      <w:proofErr w:type="gramEnd"/>
      <w:r>
        <w:rPr>
          <w:szCs w:val="28"/>
        </w:rPr>
        <w:t>, Чкалова</w:t>
      </w:r>
      <w:r w:rsidRPr="00B74B7A">
        <w:rPr>
          <w:color w:val="000000"/>
          <w:szCs w:val="28"/>
        </w:rPr>
        <w:t>, в территориальной зоне</w:t>
      </w:r>
      <w:r w:rsidRPr="00B74B7A">
        <w:rPr>
          <w:szCs w:val="28"/>
        </w:rPr>
        <w:t xml:space="preserve"> </w:t>
      </w:r>
      <w:r>
        <w:rPr>
          <w:szCs w:val="28"/>
        </w:rPr>
        <w:t xml:space="preserve">застройки сел </w:t>
      </w:r>
      <w:r w:rsidRPr="00B74B7A">
        <w:rPr>
          <w:szCs w:val="28"/>
        </w:rPr>
        <w:t xml:space="preserve">(Ж </w:t>
      </w:r>
      <w:r>
        <w:rPr>
          <w:szCs w:val="28"/>
        </w:rPr>
        <w:t xml:space="preserve">7), с 3 метров до 2 метров </w:t>
      </w:r>
      <w:r>
        <w:rPr>
          <w:szCs w:val="28"/>
        </w:rPr>
        <w:br/>
      </w:r>
      <w:r>
        <w:rPr>
          <w:szCs w:val="28"/>
        </w:rPr>
        <w:lastRenderedPageBreak/>
        <w:t>с восточной границы земельного участка, с 3 метров до 2,7 метров с южной границы земельного участка</w:t>
      </w:r>
      <w:r w:rsidRPr="007D0AD1">
        <w:rPr>
          <w:szCs w:val="28"/>
        </w:rPr>
        <w:t xml:space="preserve">, разрешенное использование – </w:t>
      </w:r>
      <w:r>
        <w:rPr>
          <w:szCs w:val="28"/>
        </w:rPr>
        <w:t>для индивиду</w:t>
      </w:r>
      <w:r w:rsidR="00B24A4E">
        <w:rPr>
          <w:szCs w:val="28"/>
        </w:rPr>
        <w:t>ального жилищного строительства.</w:t>
      </w:r>
    </w:p>
    <w:p w:rsidR="00E22079" w:rsidRPr="00E22079" w:rsidRDefault="00E22079" w:rsidP="00AB0603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AB0603">
        <w:rPr>
          <w:szCs w:val="28"/>
        </w:rPr>
        <w:t>2. Управлению информатизации</w:t>
      </w:r>
      <w:r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E22079">
        <w:rPr>
          <w:szCs w:val="28"/>
        </w:rPr>
        <w:t>разместить</w:t>
      </w:r>
      <w:proofErr w:type="gramEnd"/>
      <w:r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09" w:rsidRDefault="00F93D09">
      <w:r>
        <w:separator/>
      </w:r>
    </w:p>
  </w:endnote>
  <w:endnote w:type="continuationSeparator" w:id="0">
    <w:p w:rsidR="00F93D09" w:rsidRDefault="00F9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09" w:rsidRDefault="00F93D09">
      <w:r>
        <w:separator/>
      </w:r>
    </w:p>
  </w:footnote>
  <w:footnote w:type="continuationSeparator" w:id="0">
    <w:p w:rsidR="00F93D09" w:rsidRDefault="00F9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3005C0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3005C0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B348E8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41DE9"/>
    <w:rsid w:val="00145447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BDC"/>
    <w:rsid w:val="001A53CE"/>
    <w:rsid w:val="001B6101"/>
    <w:rsid w:val="001C23B0"/>
    <w:rsid w:val="001C2AE3"/>
    <w:rsid w:val="001C69DF"/>
    <w:rsid w:val="001C7D05"/>
    <w:rsid w:val="001D47DA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F58"/>
    <w:rsid w:val="00724910"/>
    <w:rsid w:val="00727104"/>
    <w:rsid w:val="00730C8B"/>
    <w:rsid w:val="00731B37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7ABC"/>
    <w:rsid w:val="00872925"/>
    <w:rsid w:val="00874BBA"/>
    <w:rsid w:val="00875BE1"/>
    <w:rsid w:val="00881F78"/>
    <w:rsid w:val="00887E09"/>
    <w:rsid w:val="0089149E"/>
    <w:rsid w:val="008A73A5"/>
    <w:rsid w:val="008B0739"/>
    <w:rsid w:val="008B205F"/>
    <w:rsid w:val="008B24AA"/>
    <w:rsid w:val="008B2E18"/>
    <w:rsid w:val="008B6A55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494D"/>
    <w:rsid w:val="00926C3F"/>
    <w:rsid w:val="00926E82"/>
    <w:rsid w:val="00927297"/>
    <w:rsid w:val="0092735E"/>
    <w:rsid w:val="009328A9"/>
    <w:rsid w:val="009328ED"/>
    <w:rsid w:val="0093340F"/>
    <w:rsid w:val="00936D7C"/>
    <w:rsid w:val="00940F54"/>
    <w:rsid w:val="00942C3D"/>
    <w:rsid w:val="00946A76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B43"/>
    <w:rsid w:val="00A35614"/>
    <w:rsid w:val="00A4273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4A4E"/>
    <w:rsid w:val="00B25A7C"/>
    <w:rsid w:val="00B30DDC"/>
    <w:rsid w:val="00B32D20"/>
    <w:rsid w:val="00B348E8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5F5B"/>
    <w:rsid w:val="00B76568"/>
    <w:rsid w:val="00B76FBE"/>
    <w:rsid w:val="00B77346"/>
    <w:rsid w:val="00B774FA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7EB7"/>
    <w:rsid w:val="00F315F3"/>
    <w:rsid w:val="00F31E7C"/>
    <w:rsid w:val="00F323F3"/>
    <w:rsid w:val="00F34A1C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911AC"/>
    <w:rsid w:val="00F93B92"/>
    <w:rsid w:val="00F93D09"/>
    <w:rsid w:val="00F95B36"/>
    <w:rsid w:val="00F968BC"/>
    <w:rsid w:val="00F977ED"/>
    <w:rsid w:val="00F979EC"/>
    <w:rsid w:val="00FA13F3"/>
    <w:rsid w:val="00FA436A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3FE9-79F6-4466-9347-DCFB2D5E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2019-12-09T05:11:00Z</cp:lastPrinted>
  <dcterms:created xsi:type="dcterms:W3CDTF">2020-04-09T01:04:00Z</dcterms:created>
  <dcterms:modified xsi:type="dcterms:W3CDTF">2020-04-09T01:04:00Z</dcterms:modified>
</cp:coreProperties>
</file>